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1"/>
        <w:tblpPr w:topFromText="794" w:bottomFromText="567" w:vertAnchor="page" w:tblpY="1957"/>
        <w:tblW w:w="7655" w:type="dxa"/>
        <w:tblLook w:val="04A0" w:firstRow="1" w:lastRow="0" w:firstColumn="1" w:lastColumn="0" w:noHBand="0" w:noVBand="1"/>
      </w:tblPr>
      <w:tblGrid>
        <w:gridCol w:w="7655"/>
      </w:tblGrid>
      <w:tr w:rsidR="001B73F3" w:rsidRPr="001B73F3" w14:paraId="73F52CF2" w14:textId="77777777" w:rsidTr="00AE3B2C">
        <w:trPr>
          <w:trHeight w:hRule="exact" w:val="312"/>
        </w:trPr>
        <w:tc>
          <w:tcPr>
            <w:tcW w:w="7655" w:type="dxa"/>
          </w:tcPr>
          <w:p w14:paraId="61FE4DA2" w14:textId="77777777" w:rsidR="001B73F3" w:rsidRPr="001B73F3" w:rsidRDefault="001B73F3" w:rsidP="001B73F3">
            <w:pPr>
              <w:tabs>
                <w:tab w:val="left" w:pos="284"/>
                <w:tab w:val="left" w:pos="567"/>
              </w:tabs>
              <w:spacing w:line="276" w:lineRule="auto"/>
              <w:rPr>
                <w:rFonts w:ascii="Corbel" w:eastAsia="Corbel" w:hAnsi="Corbel" w:cs="Times New Roman"/>
                <w:color w:val="186D60"/>
                <w:lang w:val="nl-NL"/>
                <w14:numForm w14:val="lining"/>
                <w14:numSpacing w14:val="tabular"/>
              </w:rPr>
            </w:pPr>
            <w:r w:rsidRPr="001B73F3">
              <w:rPr>
                <w:rFonts w:ascii="Corbel" w:eastAsia="Corbel" w:hAnsi="Corbel" w:cs="Times New Roman"/>
                <w:color w:val="186D60"/>
                <w:sz w:val="20"/>
                <w:szCs w:val="20"/>
                <w:lang w:val="nl-NL"/>
                <w14:numForm w14:val="lining"/>
                <w14:numSpacing w14:val="tabular"/>
              </w:rPr>
              <w:t>Afspraken bij GDS801v2.0 – paramedische zorg</w:t>
            </w:r>
          </w:p>
        </w:tc>
      </w:tr>
      <w:tr w:rsidR="001B73F3" w:rsidRPr="001B73F3" w14:paraId="29FCB3D3" w14:textId="77777777" w:rsidTr="00AE3B2C">
        <w:trPr>
          <w:trHeight w:val="369"/>
        </w:trPr>
        <w:sdt>
          <w:sdtPr>
            <w:rPr>
              <w:rFonts w:ascii="Corbel" w:eastAsia="Times New Roman" w:hAnsi="Corbel" w:cs="Times New Roman"/>
              <w:b/>
              <w:color w:val="186D60"/>
              <w:spacing w:val="-10"/>
              <w:kern w:val="28"/>
              <w:sz w:val="28"/>
              <w:szCs w:val="56"/>
              <w14:numForm w14:val="lining"/>
              <w14:numSpacing w14:val="tabular"/>
            </w:rPr>
            <w:alias w:val="Title"/>
            <w:tag w:val=""/>
            <w:id w:val="-2019679381"/>
            <w:placeholder>
              <w:docPart w:val="4C85F77D520C4F9382C144B0C3DBBD7A"/>
            </w:placeholder>
            <w:dataBinding w:prefixMappings="xmlns:ns0='http://purl.org/dc/elements/1.1/' xmlns:ns1='http://schemas.openxmlformats.org/package/2006/metadata/core-properties' " w:xpath="/ns1:coreProperties[1]/ns0:title[1]" w:storeItemID="{6C3C8BC8-F283-45AE-878A-BAB7291924A1}"/>
            <w:text/>
          </w:sdtPr>
          <w:sdtEndPr/>
          <w:sdtContent>
            <w:tc>
              <w:tcPr>
                <w:tcW w:w="7655" w:type="dxa"/>
              </w:tcPr>
              <w:p w14:paraId="1FCA2BBD" w14:textId="7A007484" w:rsidR="001B73F3" w:rsidRPr="001B73F3" w:rsidRDefault="008C0D55" w:rsidP="001B73F3">
                <w:pPr>
                  <w:tabs>
                    <w:tab w:val="left" w:pos="284"/>
                    <w:tab w:val="left" w:pos="567"/>
                  </w:tabs>
                  <w:spacing w:line="340" w:lineRule="exact"/>
                  <w:contextualSpacing/>
                  <w:rPr>
                    <w:rFonts w:ascii="Corbel" w:eastAsia="Times New Roman" w:hAnsi="Corbel" w:cs="Times New Roman"/>
                    <w:b/>
                    <w:color w:val="186D60"/>
                    <w:spacing w:val="-10"/>
                    <w:kern w:val="28"/>
                    <w:sz w:val="28"/>
                    <w:szCs w:val="56"/>
                    <w14:numForm w14:val="lining"/>
                    <w14:numSpacing w14:val="tabular"/>
                  </w:rPr>
                </w:pPr>
                <w:proofErr w:type="spellStart"/>
                <w:r>
                  <w:rPr>
                    <w:rFonts w:ascii="Corbel" w:eastAsia="Times New Roman" w:hAnsi="Corbel" w:cs="Times New Roman"/>
                    <w:b/>
                    <w:color w:val="186D60"/>
                    <w:spacing w:val="-10"/>
                    <w:kern w:val="28"/>
                    <w:sz w:val="28"/>
                    <w:szCs w:val="56"/>
                    <w14:numForm w14:val="lining"/>
                    <w14:numSpacing w14:val="tabular"/>
                  </w:rPr>
                  <w:t>Proces</w:t>
                </w:r>
                <w:proofErr w:type="spellEnd"/>
                <w:r>
                  <w:rPr>
                    <w:rFonts w:ascii="Corbel" w:eastAsia="Times New Roman" w:hAnsi="Corbel" w:cs="Times New Roman"/>
                    <w:b/>
                    <w:color w:val="186D60"/>
                    <w:spacing w:val="-10"/>
                    <w:kern w:val="28"/>
                    <w:sz w:val="28"/>
                    <w:szCs w:val="56"/>
                    <w14:numForm w14:val="lining"/>
                    <w14:numSpacing w14:val="tabular"/>
                  </w:rPr>
                  <w:t xml:space="preserve"> </w:t>
                </w:r>
                <w:proofErr w:type="spellStart"/>
                <w:r>
                  <w:rPr>
                    <w:rFonts w:ascii="Corbel" w:eastAsia="Times New Roman" w:hAnsi="Corbel" w:cs="Times New Roman"/>
                    <w:b/>
                    <w:color w:val="186D60"/>
                    <w:spacing w:val="-10"/>
                    <w:kern w:val="28"/>
                    <w:sz w:val="28"/>
                    <w:szCs w:val="56"/>
                    <w14:numForm w14:val="lining"/>
                    <w14:numSpacing w14:val="tabular"/>
                  </w:rPr>
                  <w:t>productfinanciering</w:t>
                </w:r>
                <w:proofErr w:type="spellEnd"/>
              </w:p>
            </w:tc>
          </w:sdtContent>
        </w:sdt>
      </w:tr>
    </w:tbl>
    <w:p w14:paraId="5E8B680A" w14:textId="77777777" w:rsidR="001B73F3" w:rsidRPr="001B73F3" w:rsidRDefault="001B73F3" w:rsidP="001B73F3">
      <w:pPr>
        <w:spacing w:after="0" w:line="280" w:lineRule="atLeast"/>
        <w:rPr>
          <w:rFonts w:ascii="Corbel" w:eastAsia="Corbel" w:hAnsi="Corbel" w:cs="Times New Roman"/>
          <w:sz w:val="19"/>
          <w:szCs w:val="24"/>
        </w:rPr>
      </w:pPr>
    </w:p>
    <w:tbl>
      <w:tblPr>
        <w:tblStyle w:val="Tabelrasterlicht1"/>
        <w:tblW w:w="10206" w:type="dxa"/>
        <w:tblLook w:val="04A0" w:firstRow="1" w:lastRow="0" w:firstColumn="1" w:lastColumn="0" w:noHBand="0" w:noVBand="1"/>
      </w:tblPr>
      <w:tblGrid>
        <w:gridCol w:w="1701"/>
        <w:gridCol w:w="5954"/>
        <w:gridCol w:w="283"/>
        <w:gridCol w:w="2268"/>
      </w:tblGrid>
      <w:tr w:rsidR="001B73F3" w:rsidRPr="001B73F3" w14:paraId="4E8F17CF" w14:textId="77777777" w:rsidTr="001B73F3">
        <w:tc>
          <w:tcPr>
            <w:tcW w:w="1701" w:type="dxa"/>
            <w:vAlign w:val="center"/>
          </w:tcPr>
          <w:p w14:paraId="25231EED" w14:textId="77777777" w:rsidR="001B73F3" w:rsidRPr="001B73F3" w:rsidRDefault="001B73F3" w:rsidP="001B73F3">
            <w:pPr>
              <w:spacing w:line="280" w:lineRule="atLeast"/>
              <w:rPr>
                <w:rFonts w:ascii="Corbel" w:eastAsia="Corbel" w:hAnsi="Corbel" w:cs="Times New Roman"/>
                <w:b/>
                <w:bCs/>
                <w:sz w:val="20"/>
                <w:szCs w:val="20"/>
              </w:rPr>
            </w:pPr>
            <w:r w:rsidRPr="001B73F3">
              <w:rPr>
                <w:rFonts w:ascii="Corbel" w:eastAsia="Corbel" w:hAnsi="Corbel" w:cs="Times New Roman"/>
                <w:b/>
                <w:bCs/>
                <w:sz w:val="20"/>
                <w:szCs w:val="20"/>
              </w:rPr>
              <w:t>Van</w:t>
            </w:r>
          </w:p>
        </w:tc>
        <w:tc>
          <w:tcPr>
            <w:tcW w:w="5954" w:type="dxa"/>
            <w:vAlign w:val="center"/>
          </w:tcPr>
          <w:p w14:paraId="4F663506" w14:textId="77777777" w:rsidR="001B73F3" w:rsidRPr="001B73F3" w:rsidRDefault="001B73F3" w:rsidP="001B73F3">
            <w:pPr>
              <w:tabs>
                <w:tab w:val="left" w:pos="284"/>
                <w:tab w:val="left" w:pos="567"/>
              </w:tabs>
              <w:spacing w:line="220" w:lineRule="exact"/>
              <w:rPr>
                <w:rFonts w:ascii="Corbel" w:eastAsia="Corbel" w:hAnsi="Corbel" w:cs="Times New Roman"/>
                <w:color w:val="186D60"/>
                <w:sz w:val="20"/>
                <w14:numForm w14:val="lining"/>
                <w14:numSpacing w14:val="tabular"/>
              </w:rPr>
            </w:pPr>
            <w:proofErr w:type="spellStart"/>
            <w:r w:rsidRPr="001B73F3">
              <w:rPr>
                <w:rFonts w:ascii="Corbel" w:eastAsia="Corbel" w:hAnsi="Corbel" w:cs="Times New Roman"/>
                <w:sz w:val="20"/>
                <w:szCs w:val="18"/>
                <w14:numForm w14:val="lining"/>
                <w14:numSpacing w14:val="tabular"/>
              </w:rPr>
              <w:t>Werkgroep</w:t>
            </w:r>
            <w:proofErr w:type="spellEnd"/>
            <w:r w:rsidRPr="001B73F3">
              <w:rPr>
                <w:rFonts w:ascii="Corbel" w:eastAsia="Corbel" w:hAnsi="Corbel" w:cs="Times New Roman"/>
                <w:sz w:val="20"/>
                <w:szCs w:val="18"/>
                <w14:numForm w14:val="lining"/>
                <w14:numSpacing w14:val="tabular"/>
              </w:rPr>
              <w:t xml:space="preserve"> PM in GDS</w:t>
            </w:r>
          </w:p>
        </w:tc>
        <w:tc>
          <w:tcPr>
            <w:tcW w:w="283" w:type="dxa"/>
          </w:tcPr>
          <w:p w14:paraId="1F0D1999" w14:textId="77777777" w:rsidR="001B73F3" w:rsidRPr="001B73F3" w:rsidRDefault="001B73F3" w:rsidP="001B73F3">
            <w:pPr>
              <w:spacing w:line="280" w:lineRule="atLeast"/>
              <w:rPr>
                <w:rFonts w:ascii="Corbel" w:eastAsia="Corbel" w:hAnsi="Corbel" w:cs="Times New Roman"/>
                <w:b/>
                <w:bCs/>
                <w:sz w:val="20"/>
                <w:szCs w:val="20"/>
              </w:rPr>
            </w:pPr>
          </w:p>
        </w:tc>
        <w:tc>
          <w:tcPr>
            <w:tcW w:w="2268" w:type="dxa"/>
            <w:vMerge w:val="restart"/>
          </w:tcPr>
          <w:p w14:paraId="549BC412" w14:textId="77777777" w:rsidR="001B73F3" w:rsidRPr="001B73F3" w:rsidRDefault="001B73F3" w:rsidP="001B73F3">
            <w:pPr>
              <w:tabs>
                <w:tab w:val="left" w:pos="284"/>
                <w:tab w:val="left" w:pos="567"/>
              </w:tabs>
              <w:spacing w:line="220" w:lineRule="exact"/>
              <w:rPr>
                <w:rFonts w:ascii="Corbel" w:eastAsia="Corbel" w:hAnsi="Corbel" w:cs="Times New Roman (Hoofdtekst CS)"/>
                <w:b/>
                <w:smallCaps/>
                <w:color w:val="808080"/>
                <w:sz w:val="20"/>
                <w14:numForm w14:val="lining"/>
                <w14:numSpacing w14:val="tabular"/>
              </w:rPr>
            </w:pPr>
            <w:r w:rsidRPr="001B73F3">
              <w:rPr>
                <w:rFonts w:ascii="Corbel" w:eastAsia="Corbel" w:hAnsi="Corbel" w:cs="Times New Roman (Hoofdtekst CS)"/>
                <w:b/>
                <w:smallCaps/>
                <w:color w:val="808080"/>
                <w:sz w:val="20"/>
                <w14:numForm w14:val="lining"/>
                <w14:numSpacing w14:val="tabular"/>
              </w:rPr>
              <w:t>datum</w:t>
            </w:r>
          </w:p>
          <w:p w14:paraId="76BDB6EF" w14:textId="0F0AE3D6" w:rsidR="001B73F3" w:rsidRPr="001B73F3" w:rsidRDefault="001B73F3" w:rsidP="001B73F3">
            <w:pPr>
              <w:tabs>
                <w:tab w:val="left" w:pos="284"/>
                <w:tab w:val="left" w:pos="567"/>
              </w:tabs>
              <w:spacing w:line="220" w:lineRule="exact"/>
              <w:rPr>
                <w:rFonts w:ascii="Corbel" w:eastAsia="Corbel" w:hAnsi="Corbel" w:cs="Times New Roman"/>
                <w:color w:val="186D60"/>
                <w:sz w:val="20"/>
                <w14:numForm w14:val="lining"/>
                <w14:numSpacing w14:val="tabular"/>
              </w:rPr>
            </w:pPr>
            <w:r w:rsidRPr="001B73F3">
              <w:rPr>
                <w:rFonts w:ascii="Corbel" w:eastAsia="Corbel" w:hAnsi="Corbel" w:cs="Times New Roman"/>
                <w:color w:val="186D60"/>
                <w:sz w:val="20"/>
                <w14:numForm w14:val="lining"/>
                <w14:numSpacing w14:val="tabular"/>
              </w:rPr>
              <w:fldChar w:fldCharType="begin"/>
            </w:r>
            <w:r w:rsidRPr="001B73F3">
              <w:rPr>
                <w:rFonts w:ascii="Corbel" w:eastAsia="Corbel" w:hAnsi="Corbel" w:cs="Times New Roman"/>
                <w:color w:val="186D60"/>
                <w:sz w:val="20"/>
                <w14:numForm w14:val="lining"/>
                <w14:numSpacing w14:val="tabular"/>
              </w:rPr>
              <w:instrText xml:space="preserve"> CREATEDATE  \@ "d-M-yyyy"  \* MERGEFORMAT </w:instrText>
            </w:r>
            <w:r w:rsidRPr="001B73F3">
              <w:rPr>
                <w:rFonts w:ascii="Corbel" w:eastAsia="Corbel" w:hAnsi="Corbel" w:cs="Times New Roman"/>
                <w:color w:val="186D60"/>
                <w:sz w:val="20"/>
                <w14:numForm w14:val="lining"/>
                <w14:numSpacing w14:val="tabular"/>
              </w:rPr>
              <w:fldChar w:fldCharType="separate"/>
            </w:r>
            <w:r w:rsidRPr="001B73F3">
              <w:rPr>
                <w:rFonts w:ascii="Corbel" w:eastAsia="Corbel" w:hAnsi="Corbel" w:cs="Times New Roman"/>
                <w:color w:val="186D60"/>
                <w:sz w:val="20"/>
                <w14:numForm w14:val="lining"/>
                <w14:numSpacing w14:val="tabular"/>
              </w:rPr>
              <w:t>1</w:t>
            </w:r>
            <w:r>
              <w:rPr>
                <w:rFonts w:ascii="Corbel" w:eastAsia="Corbel" w:hAnsi="Corbel" w:cs="Times New Roman"/>
                <w:color w:val="186D60"/>
                <w:sz w:val="20"/>
                <w14:numForm w14:val="lining"/>
                <w14:numSpacing w14:val="tabular"/>
              </w:rPr>
              <w:t>5</w:t>
            </w:r>
            <w:r w:rsidRPr="001B73F3">
              <w:rPr>
                <w:rFonts w:ascii="Corbel" w:eastAsia="Corbel" w:hAnsi="Corbel" w:cs="Times New Roman"/>
                <w:color w:val="186D60"/>
                <w:sz w:val="20"/>
                <w14:numForm w14:val="lining"/>
                <w14:numSpacing w14:val="tabular"/>
              </w:rPr>
              <w:t>-0</w:t>
            </w:r>
            <w:r>
              <w:rPr>
                <w:rFonts w:ascii="Corbel" w:eastAsia="Corbel" w:hAnsi="Corbel" w:cs="Times New Roman"/>
                <w:color w:val="186D60"/>
                <w:sz w:val="20"/>
                <w14:numForm w14:val="lining"/>
                <w14:numSpacing w14:val="tabular"/>
              </w:rPr>
              <w:t>9</w:t>
            </w:r>
            <w:r w:rsidRPr="001B73F3">
              <w:rPr>
                <w:rFonts w:ascii="Corbel" w:eastAsia="Corbel" w:hAnsi="Corbel" w:cs="Times New Roman"/>
                <w:noProof/>
                <w:color w:val="186D60"/>
                <w:sz w:val="20"/>
                <w14:numForm w14:val="lining"/>
                <w14:numSpacing w14:val="tabular"/>
              </w:rPr>
              <w:t>-2023</w:t>
            </w:r>
            <w:r w:rsidRPr="001B73F3">
              <w:rPr>
                <w:rFonts w:ascii="Corbel" w:eastAsia="Corbel" w:hAnsi="Corbel" w:cs="Times New Roman"/>
                <w:color w:val="186D60"/>
                <w:sz w:val="20"/>
                <w14:numForm w14:val="lining"/>
                <w14:numSpacing w14:val="tabular"/>
              </w:rPr>
              <w:fldChar w:fldCharType="end"/>
            </w:r>
          </w:p>
          <w:p w14:paraId="6CEDD5D3" w14:textId="77777777" w:rsidR="001B73F3" w:rsidRDefault="00532AC2" w:rsidP="001B73F3">
            <w:pPr>
              <w:tabs>
                <w:tab w:val="left" w:pos="284"/>
                <w:tab w:val="left" w:pos="567"/>
              </w:tabs>
              <w:spacing w:line="220" w:lineRule="exact"/>
              <w:rPr>
                <w:rFonts w:ascii="Corbel" w:eastAsia="Corbel" w:hAnsi="Corbel" w:cs="Times New Roman"/>
                <w:color w:val="808080"/>
                <w:sz w:val="20"/>
                <w14:numForm w14:val="lining"/>
                <w14:numSpacing w14:val="tabular"/>
              </w:rPr>
            </w:pPr>
            <w:proofErr w:type="spellStart"/>
            <w:r>
              <w:rPr>
                <w:rFonts w:ascii="Corbel" w:eastAsia="Corbel" w:hAnsi="Corbel" w:cs="Times New Roman"/>
                <w:color w:val="808080"/>
                <w:sz w:val="20"/>
                <w14:numForm w14:val="lining"/>
                <w14:numSpacing w14:val="tabular"/>
              </w:rPr>
              <w:t>Uitgave</w:t>
            </w:r>
            <w:proofErr w:type="spellEnd"/>
          </w:p>
          <w:p w14:paraId="671FEB34" w14:textId="383B8393" w:rsidR="00532AC2" w:rsidRPr="001B73F3" w:rsidRDefault="00D52B36" w:rsidP="001B73F3">
            <w:pPr>
              <w:tabs>
                <w:tab w:val="left" w:pos="284"/>
                <w:tab w:val="left" w:pos="567"/>
              </w:tabs>
              <w:spacing w:line="220" w:lineRule="exact"/>
              <w:rPr>
                <w:rFonts w:ascii="Corbel" w:eastAsia="Corbel" w:hAnsi="Corbel" w:cs="Times New Roman"/>
                <w:color w:val="808080"/>
                <w:sz w:val="20"/>
                <w14:numForm w14:val="lining"/>
                <w14:numSpacing w14:val="tabular"/>
              </w:rPr>
            </w:pPr>
            <w:r>
              <w:rPr>
                <w:rFonts w:ascii="Corbel" w:eastAsia="Corbel" w:hAnsi="Corbel" w:cs="Times New Roman"/>
                <w:color w:val="808080"/>
                <w:sz w:val="20"/>
                <w14:numForm w14:val="lining"/>
                <w14:numSpacing w14:val="tabular"/>
              </w:rPr>
              <w:t>5</w:t>
            </w:r>
            <w:r w:rsidR="00532AC2">
              <w:rPr>
                <w:rFonts w:ascii="Corbel" w:eastAsia="Corbel" w:hAnsi="Corbel" w:cs="Times New Roman"/>
                <w:color w:val="808080"/>
                <w:sz w:val="20"/>
                <w14:numForm w14:val="lining"/>
                <w14:numSpacing w14:val="tabular"/>
              </w:rPr>
              <w:t xml:space="preserve">, </w:t>
            </w:r>
            <w:r>
              <w:rPr>
                <w:rFonts w:ascii="Corbel" w:eastAsia="Corbel" w:hAnsi="Corbel" w:cs="Times New Roman"/>
                <w:color w:val="808080"/>
                <w:sz w:val="20"/>
                <w14:numForm w14:val="lining"/>
                <w14:numSpacing w14:val="tabular"/>
              </w:rPr>
              <w:t>06-03</w:t>
            </w:r>
            <w:r w:rsidR="00532AC2">
              <w:rPr>
                <w:rFonts w:ascii="Corbel" w:eastAsia="Corbel" w:hAnsi="Corbel" w:cs="Times New Roman"/>
                <w:color w:val="808080"/>
                <w:sz w:val="20"/>
                <w14:numForm w14:val="lining"/>
                <w14:numSpacing w14:val="tabular"/>
              </w:rPr>
              <w:t>-202</w:t>
            </w:r>
            <w:r>
              <w:rPr>
                <w:rFonts w:ascii="Corbel" w:eastAsia="Corbel" w:hAnsi="Corbel" w:cs="Times New Roman"/>
                <w:color w:val="808080"/>
                <w:sz w:val="20"/>
                <w14:numForm w14:val="lining"/>
                <w14:numSpacing w14:val="tabular"/>
              </w:rPr>
              <w:t>4</w:t>
            </w:r>
          </w:p>
        </w:tc>
      </w:tr>
      <w:tr w:rsidR="001B73F3" w:rsidRPr="001B73F3" w14:paraId="6DA7C80D" w14:textId="77777777" w:rsidTr="001B73F3">
        <w:tc>
          <w:tcPr>
            <w:tcW w:w="1701" w:type="dxa"/>
            <w:vAlign w:val="center"/>
          </w:tcPr>
          <w:p w14:paraId="62914BF2" w14:textId="77777777" w:rsidR="001B73F3" w:rsidRPr="001B73F3" w:rsidRDefault="001B73F3" w:rsidP="001B73F3">
            <w:pPr>
              <w:spacing w:line="280" w:lineRule="atLeast"/>
              <w:rPr>
                <w:rFonts w:ascii="Corbel" w:eastAsia="Corbel" w:hAnsi="Corbel" w:cs="Times New Roman"/>
                <w:b/>
                <w:bCs/>
                <w:sz w:val="20"/>
                <w:szCs w:val="20"/>
              </w:rPr>
            </w:pPr>
            <w:proofErr w:type="spellStart"/>
            <w:r w:rsidRPr="001B73F3">
              <w:rPr>
                <w:rFonts w:ascii="Corbel" w:eastAsia="Corbel" w:hAnsi="Corbel" w:cs="Times New Roman"/>
                <w:b/>
                <w:bCs/>
                <w:sz w:val="20"/>
                <w:szCs w:val="20"/>
              </w:rPr>
              <w:t>Functioneel</w:t>
            </w:r>
            <w:proofErr w:type="spellEnd"/>
            <w:r w:rsidRPr="001B73F3">
              <w:rPr>
                <w:rFonts w:ascii="Corbel" w:eastAsia="Corbel" w:hAnsi="Corbel" w:cs="Times New Roman"/>
                <w:b/>
                <w:bCs/>
                <w:sz w:val="20"/>
                <w:szCs w:val="20"/>
              </w:rPr>
              <w:t xml:space="preserve"> </w:t>
            </w:r>
            <w:proofErr w:type="spellStart"/>
            <w:r w:rsidRPr="001B73F3">
              <w:rPr>
                <w:rFonts w:ascii="Corbel" w:eastAsia="Corbel" w:hAnsi="Corbel" w:cs="Times New Roman"/>
                <w:b/>
                <w:bCs/>
                <w:sz w:val="20"/>
                <w:szCs w:val="20"/>
              </w:rPr>
              <w:t>beheer</w:t>
            </w:r>
            <w:proofErr w:type="spellEnd"/>
          </w:p>
        </w:tc>
        <w:tc>
          <w:tcPr>
            <w:tcW w:w="5954" w:type="dxa"/>
            <w:vAlign w:val="center"/>
          </w:tcPr>
          <w:p w14:paraId="7B1B6464" w14:textId="7B9190EE" w:rsidR="001B73F3" w:rsidRPr="001B73F3" w:rsidRDefault="001B73F3" w:rsidP="001B73F3">
            <w:pPr>
              <w:tabs>
                <w:tab w:val="left" w:pos="284"/>
                <w:tab w:val="left" w:pos="567"/>
              </w:tabs>
              <w:spacing w:line="220" w:lineRule="exact"/>
              <w:rPr>
                <w:rFonts w:ascii="Corbel" w:eastAsia="Corbel" w:hAnsi="Corbel" w:cs="Times New Roman"/>
                <w:sz w:val="20"/>
                <w:szCs w:val="18"/>
                <w14:numForm w14:val="lining"/>
                <w14:numSpacing w14:val="tabular"/>
              </w:rPr>
            </w:pPr>
            <w:r>
              <w:rPr>
                <w:rFonts w:ascii="Corbel" w:eastAsia="Corbel" w:hAnsi="Corbel" w:cs="Times New Roman"/>
                <w:sz w:val="20"/>
                <w:szCs w:val="18"/>
                <w14:numForm w14:val="lining"/>
                <w14:numSpacing w14:val="tabular"/>
              </w:rPr>
              <w:t xml:space="preserve"> </w:t>
            </w:r>
            <w:r w:rsidRPr="001B73F3">
              <w:rPr>
                <w:rFonts w:ascii="Corbel" w:eastAsia="Corbel" w:hAnsi="Corbel" w:cs="Times New Roman"/>
                <w:sz w:val="20"/>
                <w:szCs w:val="18"/>
                <w14:numForm w14:val="lining"/>
                <w14:numSpacing w14:val="tabular"/>
              </w:rPr>
              <w:t>ZN</w:t>
            </w:r>
          </w:p>
        </w:tc>
        <w:tc>
          <w:tcPr>
            <w:tcW w:w="283" w:type="dxa"/>
          </w:tcPr>
          <w:p w14:paraId="64E75C98" w14:textId="77777777" w:rsidR="001B73F3" w:rsidRPr="001B73F3" w:rsidRDefault="001B73F3" w:rsidP="001B73F3">
            <w:pPr>
              <w:spacing w:line="280" w:lineRule="atLeast"/>
              <w:rPr>
                <w:rFonts w:ascii="Corbel" w:eastAsia="Corbel" w:hAnsi="Corbel" w:cs="Times New Roman"/>
                <w:b/>
                <w:bCs/>
                <w:sz w:val="20"/>
                <w:szCs w:val="20"/>
              </w:rPr>
            </w:pPr>
          </w:p>
        </w:tc>
        <w:tc>
          <w:tcPr>
            <w:tcW w:w="2268" w:type="dxa"/>
            <w:vMerge/>
          </w:tcPr>
          <w:p w14:paraId="1AD80E42" w14:textId="77777777" w:rsidR="001B73F3" w:rsidRPr="001B73F3" w:rsidRDefault="001B73F3" w:rsidP="001B73F3">
            <w:pPr>
              <w:tabs>
                <w:tab w:val="left" w:pos="284"/>
                <w:tab w:val="left" w:pos="567"/>
              </w:tabs>
              <w:spacing w:line="220" w:lineRule="exact"/>
              <w:rPr>
                <w:rFonts w:ascii="Corbel" w:eastAsia="Corbel" w:hAnsi="Corbel" w:cs="Times New Roman (Hoofdtekst CS)"/>
                <w:b/>
                <w:smallCaps/>
                <w:color w:val="808080"/>
                <w:sz w:val="20"/>
                <w14:numForm w14:val="lining"/>
                <w14:numSpacing w14:val="tabular"/>
              </w:rPr>
            </w:pPr>
          </w:p>
        </w:tc>
      </w:tr>
      <w:tr w:rsidR="001B73F3" w:rsidRPr="001B73F3" w14:paraId="46EBD176" w14:textId="77777777" w:rsidTr="001B73F3">
        <w:trPr>
          <w:trHeight w:val="575"/>
        </w:trPr>
        <w:tc>
          <w:tcPr>
            <w:tcW w:w="1701" w:type="dxa"/>
            <w:vAlign w:val="center"/>
          </w:tcPr>
          <w:p w14:paraId="58B27EE7" w14:textId="77777777" w:rsidR="001B73F3" w:rsidRPr="001B73F3" w:rsidRDefault="001B73F3" w:rsidP="001B73F3">
            <w:pPr>
              <w:spacing w:line="280" w:lineRule="atLeast"/>
              <w:rPr>
                <w:rFonts w:ascii="Corbel" w:eastAsia="Corbel" w:hAnsi="Corbel" w:cs="Times New Roman"/>
                <w:b/>
                <w:sz w:val="20"/>
                <w:szCs w:val="20"/>
              </w:rPr>
            </w:pPr>
            <w:r w:rsidRPr="001B73F3">
              <w:rPr>
                <w:rFonts w:ascii="Corbel" w:eastAsia="Corbel" w:hAnsi="Corbel" w:cs="Times New Roman"/>
                <w:b/>
                <w:sz w:val="20"/>
                <w:szCs w:val="20"/>
              </w:rPr>
              <w:t>Status</w:t>
            </w:r>
          </w:p>
        </w:tc>
        <w:tc>
          <w:tcPr>
            <w:tcW w:w="5954" w:type="dxa"/>
            <w:vAlign w:val="center"/>
          </w:tcPr>
          <w:p w14:paraId="52BB3836" w14:textId="77777777" w:rsidR="001B73F3" w:rsidRPr="001B73F3" w:rsidRDefault="001B73F3" w:rsidP="001B73F3">
            <w:pPr>
              <w:spacing w:line="280" w:lineRule="atLeast"/>
              <w:rPr>
                <w:rFonts w:ascii="Corbel" w:eastAsia="Corbel" w:hAnsi="Corbel" w:cs="Times New Roman"/>
                <w:sz w:val="20"/>
                <w:szCs w:val="20"/>
              </w:rPr>
            </w:pPr>
            <w:proofErr w:type="spellStart"/>
            <w:r w:rsidRPr="001B73F3">
              <w:rPr>
                <w:rFonts w:ascii="Corbel" w:eastAsia="Corbel" w:hAnsi="Corbel" w:cs="Times New Roman"/>
                <w:sz w:val="20"/>
                <w:szCs w:val="20"/>
              </w:rPr>
              <w:t>Vastgesteld</w:t>
            </w:r>
            <w:proofErr w:type="spellEnd"/>
          </w:p>
        </w:tc>
        <w:tc>
          <w:tcPr>
            <w:tcW w:w="283" w:type="dxa"/>
          </w:tcPr>
          <w:p w14:paraId="736856B7" w14:textId="77777777" w:rsidR="001B73F3" w:rsidRPr="001B73F3" w:rsidRDefault="001B73F3" w:rsidP="001B73F3">
            <w:pPr>
              <w:spacing w:line="280" w:lineRule="atLeast"/>
              <w:rPr>
                <w:rFonts w:ascii="Corbel" w:eastAsia="Corbel" w:hAnsi="Corbel" w:cs="Times New Roman"/>
                <w:sz w:val="20"/>
                <w:szCs w:val="20"/>
              </w:rPr>
            </w:pPr>
          </w:p>
        </w:tc>
        <w:tc>
          <w:tcPr>
            <w:tcW w:w="2268" w:type="dxa"/>
            <w:vMerge/>
          </w:tcPr>
          <w:p w14:paraId="04D3A84A" w14:textId="77777777" w:rsidR="001B73F3" w:rsidRPr="001B73F3" w:rsidRDefault="001B73F3" w:rsidP="001B73F3">
            <w:pPr>
              <w:spacing w:line="280" w:lineRule="atLeast"/>
              <w:rPr>
                <w:rFonts w:ascii="Corbel" w:eastAsia="Corbel" w:hAnsi="Corbel" w:cs="Times New Roman"/>
                <w:sz w:val="19"/>
              </w:rPr>
            </w:pPr>
          </w:p>
        </w:tc>
      </w:tr>
    </w:tbl>
    <w:p w14:paraId="63272F7F" w14:textId="29242F72" w:rsidR="00B52EF7" w:rsidRDefault="00B52EF7" w:rsidP="00B52EF7">
      <w:pPr>
        <w:pStyle w:val="Kop1"/>
      </w:pPr>
      <w:r>
        <w:t>Aanleiding</w:t>
      </w:r>
    </w:p>
    <w:p w14:paraId="58C2876C" w14:textId="7C64B5C9" w:rsidR="00D031F0" w:rsidRDefault="00D031F0" w:rsidP="00B52EF7">
      <w:r>
        <w:t xml:space="preserve">Op dit moment </w:t>
      </w:r>
      <w:r w:rsidR="00151CAB">
        <w:t xml:space="preserve">heeft </w:t>
      </w:r>
      <w:r>
        <w:t xml:space="preserve">een aantal verzekeraars </w:t>
      </w:r>
      <w:r w:rsidR="00072AB1">
        <w:t xml:space="preserve">afspraken gemaakt met </w:t>
      </w:r>
      <w:r w:rsidR="00891ECF">
        <w:t>Zorgtopics</w:t>
      </w:r>
      <w:r w:rsidR="000A6CB8" w:rsidRPr="000A6CB8">
        <w:t xml:space="preserve"> </w:t>
      </w:r>
      <w:r w:rsidR="00072AB1">
        <w:t xml:space="preserve">om zogenaamde productfinanciering te leveren. </w:t>
      </w:r>
      <w:r w:rsidR="0084116D">
        <w:t xml:space="preserve">Hierbij wordt </w:t>
      </w:r>
      <w:r w:rsidR="0036265E">
        <w:t>in feite een traject gefinancierd v</w:t>
      </w:r>
      <w:r w:rsidR="00EE7A95">
        <w:t xml:space="preserve">oor bepaalde klachten. </w:t>
      </w:r>
    </w:p>
    <w:p w14:paraId="28EF5C29" w14:textId="77777777" w:rsidR="008E0CF4" w:rsidRDefault="00C033B1" w:rsidP="00B52EF7">
      <w:r>
        <w:t xml:space="preserve">Met de komst van de </w:t>
      </w:r>
      <w:r w:rsidR="002438BA">
        <w:t xml:space="preserve">generieke declaratiestandaard (GDS) is het gewenst om </w:t>
      </w:r>
      <w:r w:rsidR="00DA2AE0">
        <w:t>voor de productfinancieri</w:t>
      </w:r>
      <w:r w:rsidR="00D031F0">
        <w:t>ng ook een uniforme administratie af te spreken.</w:t>
      </w:r>
      <w:r w:rsidR="00A069E0">
        <w:t xml:space="preserve"> </w:t>
      </w:r>
    </w:p>
    <w:p w14:paraId="774CEA18" w14:textId="1DECEC33" w:rsidR="00B52EF7" w:rsidRDefault="00B52EF7" w:rsidP="00B52EF7">
      <w:pPr>
        <w:pStyle w:val="Kop1"/>
      </w:pPr>
      <w:r>
        <w:t>Context</w:t>
      </w:r>
    </w:p>
    <w:p w14:paraId="3850C299" w14:textId="2A9F15E7" w:rsidR="00B52EF7" w:rsidRDefault="00B52EF7" w:rsidP="00B52EF7">
      <w:r>
        <w:t xml:space="preserve">De keuzes die worden gemaakt met betrekking tot productfinanciering verschillen nu per verzekeraar. Sommige verzekeraars hanteren een product als een vast aantal prestaties (niet meer en niet minder). Anderen hanteren een gemiddeld aantal zittingen, die in de praktijk voor een individuele patiënt hoger of lager kunnen uitvallen. </w:t>
      </w:r>
    </w:p>
    <w:p w14:paraId="0D4646E5" w14:textId="65A1E62A" w:rsidR="00B52EF7" w:rsidRDefault="00EB5B0C" w:rsidP="00B52EF7">
      <w:r>
        <w:t xml:space="preserve">Door de verschillende keuzes van verzekeraars is de declaratie van producten </w:t>
      </w:r>
      <w:r w:rsidR="00146F34">
        <w:t>niet eenduidig</w:t>
      </w:r>
      <w:r>
        <w:t xml:space="preserve"> voor </w:t>
      </w:r>
      <w:r w:rsidR="00447927">
        <w:t>aanbieders van deze productfinanciering</w:t>
      </w:r>
      <w:r>
        <w:t xml:space="preserve">. Uniforme afspraken over de declaratie zal productfinanciering veel </w:t>
      </w:r>
      <w:r w:rsidR="00C60F11">
        <w:t xml:space="preserve">eenvoudiger </w:t>
      </w:r>
      <w:r>
        <w:t xml:space="preserve">maken voor </w:t>
      </w:r>
      <w:r w:rsidR="009C3FD1">
        <w:t xml:space="preserve">de </w:t>
      </w:r>
      <w:r>
        <w:t>aanbieders.</w:t>
      </w:r>
      <w:r w:rsidR="007619F6">
        <w:t xml:space="preserve"> </w:t>
      </w:r>
      <w:r w:rsidR="00A421EE">
        <w:t>Productfinanciering vindt plaats</w:t>
      </w:r>
      <w:r w:rsidR="007619F6">
        <w:t xml:space="preserve"> op basis van de facultatieve prestaties. Deze notitie heeft dan ook alleen betrekking op de facultatieve prestaties. </w:t>
      </w:r>
    </w:p>
    <w:p w14:paraId="30EBEFCF" w14:textId="0F07BDD1" w:rsidR="007A776E" w:rsidRDefault="00E3202C" w:rsidP="002B0953">
      <w:r>
        <w:t>E</w:t>
      </w:r>
      <w:r w:rsidR="002B0953">
        <w:t>is: Het</w:t>
      </w:r>
      <w:r w:rsidR="007A776E">
        <w:t xml:space="preserve"> totaal aantal zittingen per verzekerde moet aan het eind inzichtelijk zijn</w:t>
      </w:r>
      <w:r>
        <w:t xml:space="preserve">, zodat het aantal zittingen </w:t>
      </w:r>
      <w:r w:rsidR="006E7E62">
        <w:t xml:space="preserve">dat uitgevoerd wordt binnen de </w:t>
      </w:r>
      <w:r w:rsidR="00C83421">
        <w:t xml:space="preserve">productfinanciering </w:t>
      </w:r>
      <w:r w:rsidR="006E7E62">
        <w:t xml:space="preserve">op de juiste wijze kan worden afgeboekt </w:t>
      </w:r>
      <w:r w:rsidR="00360C6D">
        <w:t xml:space="preserve">van de ruimte van het aantal zittingen </w:t>
      </w:r>
      <w:r w:rsidR="007E0687">
        <w:t>dat een verzekerde nog beschikbaar heeft.</w:t>
      </w:r>
    </w:p>
    <w:p w14:paraId="2E7A4A73" w14:textId="73CBF564" w:rsidR="00B018B6" w:rsidRDefault="00B018B6" w:rsidP="002B0953">
      <w:r>
        <w:t xml:space="preserve">Een </w:t>
      </w:r>
      <w:r w:rsidR="00B30BD0">
        <w:t xml:space="preserve">productfinanciering </w:t>
      </w:r>
      <w:r>
        <w:t xml:space="preserve">biedt een </w:t>
      </w:r>
      <w:r w:rsidR="009072CA">
        <w:t>behandel</w:t>
      </w:r>
      <w:r>
        <w:t>garantie</w:t>
      </w:r>
      <w:r w:rsidR="005D7CCB">
        <w:t xml:space="preserve">. </w:t>
      </w:r>
      <w:r w:rsidR="005D7CCB" w:rsidRPr="005D7CCB">
        <w:t xml:space="preserve">Dit betreft een garantie voor een </w:t>
      </w:r>
      <w:proofErr w:type="gramStart"/>
      <w:r w:rsidR="005D7CCB" w:rsidRPr="005D7CCB">
        <w:t xml:space="preserve">verzekerde </w:t>
      </w:r>
      <w:r w:rsidRPr="005D7CCB">
        <w:t xml:space="preserve"> </w:t>
      </w:r>
      <w:r w:rsidR="005D7CCB" w:rsidRPr="005D7CCB">
        <w:t>om</w:t>
      </w:r>
      <w:proofErr w:type="gramEnd"/>
      <w:r w:rsidR="005D7CCB" w:rsidRPr="005D7CCB">
        <w:t xml:space="preserve"> kosteloos en voor rekening van deelnemend zorgaanbieder, fysiotherapeutische zorg voor de behandeling van dezelfde indicatie, klacht en zorgzwaarte te ontvangen, conform de gemaakte afspraken tussen zorgverzekeraar en zorgaanbieder.</w:t>
      </w:r>
      <w:r w:rsidR="009072CA">
        <w:t xml:space="preserve"> </w:t>
      </w:r>
      <w:r w:rsidR="005D7CCB" w:rsidRPr="005D7CCB">
        <w:t>De</w:t>
      </w:r>
      <w:r w:rsidR="00866811" w:rsidRPr="005D7CCB">
        <w:t xml:space="preserve">ze </w:t>
      </w:r>
      <w:r w:rsidR="005D7CCB" w:rsidRPr="005D7CCB">
        <w:t xml:space="preserve">zittingen onder de behandelgarantie zijn echter </w:t>
      </w:r>
      <w:r w:rsidR="00866811" w:rsidRPr="005D7CCB">
        <w:t xml:space="preserve">wel onderdeel van </w:t>
      </w:r>
      <w:r w:rsidR="009D2622" w:rsidRPr="005D7CCB">
        <w:t xml:space="preserve">de productfinanciering </w:t>
      </w:r>
      <w:r w:rsidR="00866811" w:rsidRPr="005D7CCB">
        <w:t xml:space="preserve">en ook </w:t>
      </w:r>
      <w:r w:rsidR="009D1B4F" w:rsidRPr="005D7CCB">
        <w:t>nood</w:t>
      </w:r>
      <w:r w:rsidR="005D3938" w:rsidRPr="005D7CCB">
        <w:t>z</w:t>
      </w:r>
      <w:r w:rsidR="009D1B4F" w:rsidRPr="005D7CCB">
        <w:t>akelijke</w:t>
      </w:r>
      <w:r w:rsidR="009D1B4F">
        <w:t xml:space="preserve"> </w:t>
      </w:r>
      <w:r w:rsidR="00866811">
        <w:t xml:space="preserve">informatie voor de zorgverzekeraar. </w:t>
      </w:r>
      <w:r w:rsidR="005D3938">
        <w:t xml:space="preserve">Deze zittingen </w:t>
      </w:r>
      <w:r w:rsidR="004E5D60">
        <w:t xml:space="preserve">hebben geen gevolgen voor de financiële afrekening. </w:t>
      </w:r>
      <w:r w:rsidR="004361FC">
        <w:t>Dit zijn de zogenaamde recidive behandelingen.</w:t>
      </w:r>
      <w:r w:rsidR="004E5D60">
        <w:t xml:space="preserve"> Deze worden niet afgerekend, omdat deze </w:t>
      </w:r>
      <w:r w:rsidR="00772B18">
        <w:t>in he</w:t>
      </w:r>
      <w:r w:rsidR="00CD08FA">
        <w:t>t</w:t>
      </w:r>
      <w:r w:rsidR="00772B18">
        <w:t xml:space="preserve"> geheel van de productfinanciering al zijn afgerekend. </w:t>
      </w:r>
    </w:p>
    <w:p w14:paraId="6B059460" w14:textId="3A4AFAC9" w:rsidR="00DC1623" w:rsidRDefault="00DC1623" w:rsidP="002B0953">
      <w:r>
        <w:t xml:space="preserve">Hoe de zorgverzekeraar de </w:t>
      </w:r>
      <w:r w:rsidR="00BB5BB0">
        <w:t xml:space="preserve">bepaling doet ten aanzien van welke zittingen ten laste </w:t>
      </w:r>
      <w:r w:rsidR="00D34C59">
        <w:t>van de</w:t>
      </w:r>
      <w:r w:rsidR="00BB5BB0">
        <w:t xml:space="preserve"> aanvullende verzekering</w:t>
      </w:r>
      <w:r w:rsidR="005D1303">
        <w:t xml:space="preserve"> wordt gebracht,</w:t>
      </w:r>
      <w:r w:rsidR="00BB5BB0">
        <w:t xml:space="preserve"> is eigen beleid van de zorgverzekeraar. </w:t>
      </w:r>
      <w:r w:rsidR="001E6CDD">
        <w:t xml:space="preserve">Voor de aanbieder blijft </w:t>
      </w:r>
      <w:r w:rsidR="005F6734">
        <w:t>declareren</w:t>
      </w:r>
      <w:r w:rsidR="001E6CDD">
        <w:t xml:space="preserve"> identiek ongeacht hoe de verzekeraar omgaat met de declaraties in relatie tot </w:t>
      </w:r>
      <w:r w:rsidR="00A134A4">
        <w:t xml:space="preserve">het afboeken op de aanvullende verzekering. </w:t>
      </w:r>
    </w:p>
    <w:p w14:paraId="12C4754F" w14:textId="38753D45" w:rsidR="005D7CCB" w:rsidRDefault="005D7CCB" w:rsidP="002B0953">
      <w:r w:rsidRPr="005D7CCB">
        <w:rPr>
          <w:highlight w:val="yellow"/>
        </w:rPr>
        <w:t xml:space="preserve">&lt;Onderstaande tekst </w:t>
      </w:r>
      <w:r>
        <w:rPr>
          <w:highlight w:val="yellow"/>
        </w:rPr>
        <w:t>“</w:t>
      </w:r>
      <w:r w:rsidRPr="005D7CCB">
        <w:rPr>
          <w:highlight w:val="yellow"/>
        </w:rPr>
        <w:t>Voorstel binnen de GDS</w:t>
      </w:r>
      <w:r>
        <w:rPr>
          <w:highlight w:val="yellow"/>
        </w:rPr>
        <w:t>”</w:t>
      </w:r>
      <w:r w:rsidRPr="005D7CCB">
        <w:rPr>
          <w:highlight w:val="yellow"/>
        </w:rPr>
        <w:t xml:space="preserve"> is </w:t>
      </w:r>
      <w:r>
        <w:rPr>
          <w:highlight w:val="yellow"/>
        </w:rPr>
        <w:t xml:space="preserve">tevens </w:t>
      </w:r>
      <w:r w:rsidRPr="005D7CCB">
        <w:rPr>
          <w:highlight w:val="yellow"/>
        </w:rPr>
        <w:t>integraal in het document GDS801-GDS802_INV_PCL073v1.0u5 opgenomen&gt;</w:t>
      </w:r>
    </w:p>
    <w:p w14:paraId="4797D8E8" w14:textId="7E536393" w:rsidR="00B52EF7" w:rsidRPr="005D7CCB" w:rsidRDefault="007E0687" w:rsidP="00B52EF7">
      <w:pPr>
        <w:pStyle w:val="Kop1"/>
        <w:rPr>
          <w:color w:val="auto"/>
        </w:rPr>
      </w:pPr>
      <w:r w:rsidRPr="005D7CCB">
        <w:rPr>
          <w:color w:val="auto"/>
        </w:rPr>
        <w:lastRenderedPageBreak/>
        <w:t>Voorstel</w:t>
      </w:r>
      <w:r w:rsidR="000E142A" w:rsidRPr="005D7CCB">
        <w:rPr>
          <w:color w:val="auto"/>
        </w:rPr>
        <w:t xml:space="preserve"> binnen de GDS</w:t>
      </w:r>
    </w:p>
    <w:p w14:paraId="2BC6D36F" w14:textId="69D684B1" w:rsidR="007039BF" w:rsidRPr="005D7CCB" w:rsidRDefault="00A7640A" w:rsidP="00A22EF2">
      <w:r w:rsidRPr="005D7CCB">
        <w:t xml:space="preserve">Het gehele traject wordt in </w:t>
      </w:r>
      <w:r w:rsidR="008F1967" w:rsidRPr="005D7CCB">
        <w:t>1</w:t>
      </w:r>
      <w:r w:rsidR="008C1EB1" w:rsidRPr="005D7CCB">
        <w:t xml:space="preserve"> </w:t>
      </w:r>
      <w:r w:rsidRPr="005D7CCB">
        <w:t>keer gedeclareerd</w:t>
      </w:r>
      <w:r w:rsidR="009E0075" w:rsidRPr="005D7CCB">
        <w:t xml:space="preserve">. </w:t>
      </w:r>
      <w:r w:rsidR="008F1967" w:rsidRPr="005D7CCB">
        <w:t xml:space="preserve">Dit gebeurt aan het einde van </w:t>
      </w:r>
      <w:r w:rsidRPr="005D7CCB">
        <w:t xml:space="preserve">het traject. </w:t>
      </w:r>
      <w:r w:rsidR="0085710F" w:rsidRPr="005D7CCB">
        <w:t xml:space="preserve">Binnen de declaratie worden via de specificatie </w:t>
      </w:r>
      <w:r w:rsidR="00301C8B" w:rsidRPr="005D7CCB">
        <w:t xml:space="preserve">alle onderliggende behandelingen in dit kader ter specificatie meegeleverd. Elke behandeling wordt voorzien van de datum waarop de behandeling is uitgevoerd. </w:t>
      </w:r>
      <w:r w:rsidR="001F1B4B" w:rsidRPr="005D7CCB">
        <w:t>De prestatiecode is dan ook voorz</w:t>
      </w:r>
      <w:r w:rsidR="00C338F2" w:rsidRPr="005D7CCB">
        <w:t xml:space="preserve">ien van een Z om aan te geven in de specificatie dat het gaat om een zitting. </w:t>
      </w:r>
    </w:p>
    <w:p w14:paraId="118B2CD5" w14:textId="706035F2" w:rsidR="00A22EF2" w:rsidRPr="005D7CCB" w:rsidRDefault="00800186" w:rsidP="00A22EF2">
      <w:r w:rsidRPr="005D7CCB">
        <w:t>Voor de GDS betekent dat het</w:t>
      </w:r>
      <w:r w:rsidR="00DA4D75" w:rsidRPr="005D7CCB">
        <w:t xml:space="preserve"> traject als 1 prestatie gedeclareerd </w:t>
      </w:r>
      <w:r w:rsidR="00783B72" w:rsidRPr="005D7CCB">
        <w:t xml:space="preserve">wordt </w:t>
      </w:r>
      <w:r w:rsidR="00DA4D75" w:rsidRPr="005D7CCB">
        <w:t>met het afgesproken tarief</w:t>
      </w:r>
      <w:r w:rsidR="00762C57" w:rsidRPr="005D7CCB">
        <w:t xml:space="preserve">. </w:t>
      </w:r>
      <w:r w:rsidR="00A42A2E" w:rsidRPr="005D7CCB">
        <w:t xml:space="preserve">Alle behandelingen die onderdeel zijn van het traject </w:t>
      </w:r>
      <w:r w:rsidR="00A1782B" w:rsidRPr="005D7CCB">
        <w:t>worden ook gedeclareerd</w:t>
      </w:r>
      <w:r w:rsidR="00A42A2E" w:rsidRPr="005D7CCB">
        <w:t>, maar alleen ter specificatie</w:t>
      </w:r>
      <w:r w:rsidR="00A1782B" w:rsidRPr="005D7CCB">
        <w:t xml:space="preserve">. </w:t>
      </w:r>
      <w:r w:rsidR="00B52EF7" w:rsidRPr="005D7CCB">
        <w:t xml:space="preserve">Voor </w:t>
      </w:r>
      <w:r w:rsidR="00A1782B" w:rsidRPr="005D7CCB">
        <w:t xml:space="preserve">deze </w:t>
      </w:r>
      <w:r w:rsidR="00760454" w:rsidRPr="005D7CCB">
        <w:t xml:space="preserve">behandelingen </w:t>
      </w:r>
      <w:r w:rsidR="00B41E5B" w:rsidRPr="005D7CCB">
        <w:t xml:space="preserve">wordt </w:t>
      </w:r>
      <w:r w:rsidR="00325E57" w:rsidRPr="005D7CCB">
        <w:t>gebruik gemaakt van de rubriek</w:t>
      </w:r>
      <w:r w:rsidR="002F3CB0" w:rsidRPr="005D7CCB">
        <w:t xml:space="preserve"> </w:t>
      </w:r>
      <w:r w:rsidR="005019D0" w:rsidRPr="005D7CCB">
        <w:t>informatiecode (3120) binnen</w:t>
      </w:r>
      <w:r w:rsidR="00B52EF7" w:rsidRPr="005D7CCB">
        <w:t xml:space="preserve"> </w:t>
      </w:r>
      <w:r w:rsidR="005019D0" w:rsidRPr="005D7CCB">
        <w:t>de GDS</w:t>
      </w:r>
      <w:r w:rsidR="003708E0" w:rsidRPr="005D7CCB">
        <w:t xml:space="preserve"> met als vulling</w:t>
      </w:r>
      <w:r w:rsidR="003C0E1D" w:rsidRPr="005D7CCB">
        <w:t xml:space="preserve"> 0</w:t>
      </w:r>
      <w:r w:rsidR="00294B47" w:rsidRPr="005D7CCB">
        <w:t>2</w:t>
      </w:r>
      <w:r w:rsidR="003C0E1D" w:rsidRPr="005D7CCB">
        <w:t xml:space="preserve"> (</w:t>
      </w:r>
      <w:r w:rsidR="00CA1554" w:rsidRPr="005D7CCB">
        <w:t>specificatie</w:t>
      </w:r>
      <w:r w:rsidR="003C0E1D" w:rsidRPr="005D7CCB">
        <w:t xml:space="preserve">). </w:t>
      </w:r>
      <w:r w:rsidR="0078792C" w:rsidRPr="005D7CCB">
        <w:t xml:space="preserve"> H</w:t>
      </w:r>
      <w:r w:rsidR="00762C57" w:rsidRPr="005D7CCB">
        <w:t xml:space="preserve">et tarief dat hiervoor gehanteerd wordt is een </w:t>
      </w:r>
      <w:proofErr w:type="gramStart"/>
      <w:r w:rsidR="00762C57" w:rsidRPr="005D7CCB">
        <w:t>nul tarief</w:t>
      </w:r>
      <w:proofErr w:type="gramEnd"/>
      <w:r w:rsidR="00762C57" w:rsidRPr="005D7CCB">
        <w:t xml:space="preserve">. </w:t>
      </w:r>
      <w:r w:rsidR="00760454" w:rsidRPr="005D7CCB">
        <w:t xml:space="preserve"> </w:t>
      </w:r>
    </w:p>
    <w:p w14:paraId="3CA16C5E" w14:textId="49616E22" w:rsidR="007C450C" w:rsidRPr="005D7CCB" w:rsidRDefault="007C450C" w:rsidP="00A22EF2">
      <w:r w:rsidRPr="005D7CCB">
        <w:t xml:space="preserve">Voor de recidive behandeling geldt een iets andere constructie. Hiervoor wordt een </w:t>
      </w:r>
      <w:r w:rsidR="000E3BE1" w:rsidRPr="005D7CCB">
        <w:t xml:space="preserve">registratie gedaan </w:t>
      </w:r>
      <w:r w:rsidR="00CD5156" w:rsidRPr="005D7CCB">
        <w:t xml:space="preserve">die als ter informatie vastgelegd wordt in het EPD van de behandelaar. </w:t>
      </w:r>
      <w:r w:rsidR="00C8501A" w:rsidRPr="005D7CCB">
        <w:t>Hierbij wordt deze zitting gekoppeld aan het oorspronkelijke traject</w:t>
      </w:r>
      <w:r w:rsidR="003E37AE" w:rsidRPr="005D7CCB">
        <w:t xml:space="preserve"> via he</w:t>
      </w:r>
      <w:r w:rsidR="004A3CF3" w:rsidRPr="005D7CCB">
        <w:t>t</w:t>
      </w:r>
      <w:r w:rsidR="003E37AE" w:rsidRPr="005D7CCB">
        <w:t xml:space="preserve"> </w:t>
      </w:r>
      <w:r w:rsidR="00AC42B6" w:rsidRPr="005D7CCB">
        <w:t>zorgtrajectnummer</w:t>
      </w:r>
      <w:r w:rsidR="003E37AE" w:rsidRPr="005D7CCB">
        <w:t xml:space="preserve">. </w:t>
      </w:r>
      <w:r w:rsidR="00DC7C23" w:rsidRPr="005D7CCB">
        <w:t xml:space="preserve">De informatie rond deze recidive wordt </w:t>
      </w:r>
      <w:r w:rsidR="00CD07E7" w:rsidRPr="005D7CCB">
        <w:t>via de declaratiestandaard GDS</w:t>
      </w:r>
      <w:r w:rsidR="00DC7C23" w:rsidRPr="005D7CCB">
        <w:t xml:space="preserve"> gedeeld met de zorgverzekeraar.</w:t>
      </w:r>
      <w:r w:rsidR="00E41064" w:rsidRPr="005D7CCB">
        <w:t xml:space="preserve"> Hiervoor wordt een </w:t>
      </w:r>
      <w:proofErr w:type="spellStart"/>
      <w:r w:rsidR="00E41064" w:rsidRPr="005D7CCB">
        <w:t>debetprestatie</w:t>
      </w:r>
      <w:proofErr w:type="spellEnd"/>
      <w:r w:rsidR="00E41064" w:rsidRPr="005D7CCB">
        <w:t xml:space="preserve"> </w:t>
      </w:r>
      <w:r w:rsidR="00BD415C" w:rsidRPr="005D7CCB">
        <w:t xml:space="preserve">gebruikt </w:t>
      </w:r>
      <w:r w:rsidR="00AD5311" w:rsidRPr="005D7CCB">
        <w:t>waarbij de constructie geldt</w:t>
      </w:r>
      <w:r w:rsidR="00E41064" w:rsidRPr="005D7CCB">
        <w:t xml:space="preserve"> </w:t>
      </w:r>
      <w:r w:rsidR="00AD5311" w:rsidRPr="005D7CCB">
        <w:t xml:space="preserve">dat </w:t>
      </w:r>
      <w:r w:rsidR="009662EC" w:rsidRPr="005D7CCB">
        <w:t xml:space="preserve">de rubriek </w:t>
      </w:r>
      <w:r w:rsidR="00E41064" w:rsidRPr="005D7CCB">
        <w:t xml:space="preserve">informatiecode </w:t>
      </w:r>
      <w:r w:rsidR="00BE6285" w:rsidRPr="005D7CCB">
        <w:t>(3120)</w:t>
      </w:r>
      <w:r w:rsidR="009662EC" w:rsidRPr="005D7CCB">
        <w:t xml:space="preserve"> de vulling meekrijgt 01 (declaratie)</w:t>
      </w:r>
      <w:r w:rsidR="00235FAF" w:rsidRPr="005D7CCB">
        <w:t xml:space="preserve">. De meegeleverde </w:t>
      </w:r>
      <w:r w:rsidR="005F483F" w:rsidRPr="005D7CCB">
        <w:t xml:space="preserve">prestatiecode die </w:t>
      </w:r>
      <w:r w:rsidR="00AE4F2B" w:rsidRPr="005D7CCB">
        <w:t xml:space="preserve">is </w:t>
      </w:r>
      <w:r w:rsidR="005F483F" w:rsidRPr="005D7CCB">
        <w:t xml:space="preserve">gelijk aan de </w:t>
      </w:r>
      <w:r w:rsidR="00AE4F2B" w:rsidRPr="005D7CCB">
        <w:t>facultatieve</w:t>
      </w:r>
      <w:r w:rsidR="00235FAF" w:rsidRPr="005D7CCB">
        <w:t xml:space="preserve"> prestatie</w:t>
      </w:r>
      <w:r w:rsidR="00AE4F2B" w:rsidRPr="005D7CCB">
        <w:t xml:space="preserve">code met op het eind een R. Daaraan gekoppeld volgt </w:t>
      </w:r>
      <w:r w:rsidR="00A019D9" w:rsidRPr="005D7CCB">
        <w:t xml:space="preserve">per recidive behandeling (per zitting) een </w:t>
      </w:r>
      <w:proofErr w:type="spellStart"/>
      <w:r w:rsidR="00412D93" w:rsidRPr="005D7CCB">
        <w:t>debetprestatie</w:t>
      </w:r>
      <w:proofErr w:type="spellEnd"/>
      <w:r w:rsidR="00412D93" w:rsidRPr="005D7CCB">
        <w:t xml:space="preserve"> die ter informatie wordt aangeboden (rubriek 3120</w:t>
      </w:r>
      <w:r w:rsidR="00044C9C" w:rsidRPr="005D7CCB">
        <w:t xml:space="preserve"> met vulling 03).</w:t>
      </w:r>
      <w:r w:rsidR="00BE6285" w:rsidRPr="005D7CCB">
        <w:t xml:space="preserve"> </w:t>
      </w:r>
      <w:r w:rsidR="00DC7C23" w:rsidRPr="005D7CCB">
        <w:t xml:space="preserve"> </w:t>
      </w:r>
      <w:r w:rsidR="00581165" w:rsidRPr="005D7CCB">
        <w:t>De regels worden aan elkaar gekoppeld met een eigen (nieuwe) prestatiekoppelnummer</w:t>
      </w:r>
      <w:r w:rsidR="002735A3" w:rsidRPr="005D7CCB">
        <w:t xml:space="preserve">. </w:t>
      </w:r>
      <w:r w:rsidR="00100CCF" w:rsidRPr="005D7CCB">
        <w:t xml:space="preserve">Deze </w:t>
      </w:r>
      <w:r w:rsidR="00DA5CD8" w:rsidRPr="005D7CCB">
        <w:t>regels worden ter informatie aangeboden</w:t>
      </w:r>
      <w:r w:rsidR="00DA7B29" w:rsidRPr="005D7CCB">
        <w:t xml:space="preserve">, deze prestatie worden niet afgeboekt van de dekking van de verzekerden. </w:t>
      </w:r>
    </w:p>
    <w:p w14:paraId="41857A87" w14:textId="23EB6E3E" w:rsidR="00376A8E" w:rsidRPr="006F6412" w:rsidRDefault="00EF2C1B" w:rsidP="00A22EF2">
      <w:r w:rsidRPr="005D7CCB">
        <w:t xml:space="preserve">De prestatie welke is voorzien van een tarief telt niet mee voor het aantal behandelingen binnen het traject. </w:t>
      </w:r>
      <w:r w:rsidR="000E4245" w:rsidRPr="005D7CCB">
        <w:t xml:space="preserve">De </w:t>
      </w:r>
      <w:r w:rsidR="000E4245" w:rsidRPr="006F6412">
        <w:t xml:space="preserve">productfinanciering </w:t>
      </w:r>
      <w:r w:rsidR="00F56535" w:rsidRPr="006F6412">
        <w:t xml:space="preserve">wordt gedeclareerd aan het eind van het </w:t>
      </w:r>
      <w:r w:rsidR="00503198" w:rsidRPr="006F6412">
        <w:t xml:space="preserve">traject met een ingangsdatum die gelijk is aan de </w:t>
      </w:r>
      <w:r w:rsidR="000E4245" w:rsidRPr="006F6412">
        <w:t xml:space="preserve">eerste </w:t>
      </w:r>
      <w:r w:rsidR="00732E69" w:rsidRPr="006F6412">
        <w:t xml:space="preserve">zitting. </w:t>
      </w:r>
      <w:r w:rsidR="00311F55" w:rsidRPr="006F6412">
        <w:t>Bij de declaratie worden alle zittingen die gedurende het traject van de productfinanciering hebben plaatsgevonden opgenomen ter specificatie. Mocht een verzekerde gedurende het traject geswitcht zijn van verzekeraar dan alleen de zittingen meeleveren die behoren bij de verzekeringsperiode van de ontvangende zorgverzekeraar.</w:t>
      </w:r>
    </w:p>
    <w:p w14:paraId="70D70FC1" w14:textId="2234D3CF" w:rsidR="00025B05" w:rsidRPr="006F6412" w:rsidRDefault="00583911" w:rsidP="00A22EF2">
      <w:r w:rsidRPr="006F6412">
        <w:t>Er worden voor de productfinanciering de volgende soort prestatiecodes gebruikt:</w:t>
      </w:r>
    </w:p>
    <w:p w14:paraId="1D190CA2" w14:textId="324C3B74" w:rsidR="00583911" w:rsidRPr="006F6412" w:rsidRDefault="008357AC" w:rsidP="00583911">
      <w:pPr>
        <w:pStyle w:val="Lijstalinea"/>
        <w:numPr>
          <w:ilvl w:val="0"/>
          <w:numId w:val="7"/>
        </w:numPr>
      </w:pPr>
      <w:r w:rsidRPr="006F6412">
        <w:t>Facultatieve prestatie waarmee de productfinanciering gedeclareerd wordt</w:t>
      </w:r>
      <w:r w:rsidR="00E30005" w:rsidRPr="006F6412">
        <w:t>; deze wordt voorafgegaan met een F</w:t>
      </w:r>
      <w:r w:rsidR="00FC0B72" w:rsidRPr="006F6412">
        <w:t xml:space="preserve"> (</w:t>
      </w:r>
      <w:r w:rsidR="006F6412" w:rsidRPr="006F6412">
        <w:t xml:space="preserve">NB: </w:t>
      </w:r>
      <w:r w:rsidR="00FC0B72" w:rsidRPr="006F6412">
        <w:t>niet alle facultatieve prestaties zijn productfinanciering prestaties)</w:t>
      </w:r>
    </w:p>
    <w:p w14:paraId="6A486A0D" w14:textId="0C7B7CB5" w:rsidR="008357AC" w:rsidRPr="005D7CCB" w:rsidRDefault="002E0110" w:rsidP="00583911">
      <w:pPr>
        <w:pStyle w:val="Lijstalinea"/>
        <w:numPr>
          <w:ilvl w:val="0"/>
          <w:numId w:val="7"/>
        </w:numPr>
      </w:pPr>
      <w:r w:rsidRPr="005D7CCB">
        <w:t>Dezelfde pre</w:t>
      </w:r>
      <w:r w:rsidR="00D64B4B" w:rsidRPr="005D7CCB">
        <w:t xml:space="preserve">statie </w:t>
      </w:r>
      <w:r w:rsidRPr="005D7CCB">
        <w:t xml:space="preserve">als bij 1, maar </w:t>
      </w:r>
      <w:r w:rsidR="00D64B4B" w:rsidRPr="005D7CCB">
        <w:t>voorzien van een Z aan het eind om aan te geven dat het gaat om een zitting binnen de productfinanciering</w:t>
      </w:r>
    </w:p>
    <w:p w14:paraId="3C657D29" w14:textId="4CA34820" w:rsidR="00D64B4B" w:rsidRPr="005D7CCB" w:rsidRDefault="002E0110" w:rsidP="00583911">
      <w:pPr>
        <w:pStyle w:val="Lijstalinea"/>
        <w:numPr>
          <w:ilvl w:val="0"/>
          <w:numId w:val="7"/>
        </w:numPr>
      </w:pPr>
      <w:r w:rsidRPr="005D7CCB">
        <w:t>Dezelfde prestatie als bij 1</w:t>
      </w:r>
      <w:r w:rsidR="008B5A59" w:rsidRPr="005D7CCB">
        <w:t>, maar</w:t>
      </w:r>
      <w:r w:rsidR="00D64B4B" w:rsidRPr="005D7CCB">
        <w:t xml:space="preserve"> voorzien van een R aan het eind om aan te geven </w:t>
      </w:r>
      <w:r w:rsidR="008B5A59" w:rsidRPr="005D7CCB">
        <w:t>dat het gaat om een recidive</w:t>
      </w:r>
    </w:p>
    <w:p w14:paraId="21564752" w14:textId="346A1DE9" w:rsidR="008B5A59" w:rsidRPr="005D7CCB" w:rsidRDefault="008B5A59" w:rsidP="00E75472">
      <w:pPr>
        <w:pStyle w:val="Lijstalinea"/>
        <w:numPr>
          <w:ilvl w:val="0"/>
          <w:numId w:val="7"/>
        </w:numPr>
      </w:pPr>
      <w:r w:rsidRPr="005D7CCB">
        <w:t>Dezelfde prestatie als bij 1</w:t>
      </w:r>
      <w:r w:rsidR="00E75472" w:rsidRPr="005D7CCB">
        <w:t xml:space="preserve">, maar dan voorzien van een E aan het eind om aan te geven dat het gaat om een overgangssituatie. </w:t>
      </w:r>
      <w:r w:rsidR="00E30005" w:rsidRPr="005D7CCB">
        <w:t>De overgangs</w:t>
      </w:r>
      <w:r w:rsidR="00527D95" w:rsidRPr="005D7CCB">
        <w:t xml:space="preserve">situatie </w:t>
      </w:r>
      <w:r w:rsidR="00AF2636" w:rsidRPr="005D7CCB">
        <w:t>is</w:t>
      </w:r>
      <w:r w:rsidR="00527D95" w:rsidRPr="005D7CCB">
        <w:t xml:space="preserve"> de periode tussen de oude declaratiestandaard (PM304/305) en de GDS801/802</w:t>
      </w:r>
      <w:r w:rsidR="00AF2636" w:rsidRPr="005D7CCB">
        <w:t xml:space="preserve">. De GDS801/802 </w:t>
      </w:r>
      <w:r w:rsidR="00A44C2B" w:rsidRPr="005D7CCB">
        <w:t>is</w:t>
      </w:r>
      <w:r w:rsidR="00AF2636" w:rsidRPr="005D7CCB">
        <w:t xml:space="preserve"> per </w:t>
      </w:r>
      <w:r w:rsidR="00A44C2B" w:rsidRPr="005D7CCB">
        <w:t xml:space="preserve">prestatiedatum van </w:t>
      </w:r>
      <w:r w:rsidR="00AF2636" w:rsidRPr="005D7CCB">
        <w:t xml:space="preserve">1 </w:t>
      </w:r>
      <w:r w:rsidR="00B45983">
        <w:t>juli</w:t>
      </w:r>
      <w:r w:rsidR="00B45983" w:rsidRPr="005D7CCB">
        <w:t xml:space="preserve"> </w:t>
      </w:r>
      <w:r w:rsidR="00AF2636" w:rsidRPr="005D7CCB">
        <w:t xml:space="preserve">2024 </w:t>
      </w:r>
      <w:r w:rsidR="00A44C2B" w:rsidRPr="005D7CCB">
        <w:t xml:space="preserve">operationeel. Dat betekent dat zorg geleverd vanaf 1 </w:t>
      </w:r>
      <w:r w:rsidR="00B45983">
        <w:t>juli</w:t>
      </w:r>
      <w:r w:rsidR="00B45983" w:rsidRPr="005D7CCB">
        <w:t xml:space="preserve"> </w:t>
      </w:r>
      <w:r w:rsidR="00A44C2B" w:rsidRPr="005D7CCB">
        <w:t>gedeclareerd moet worden met de GDS801/802</w:t>
      </w:r>
    </w:p>
    <w:p w14:paraId="7E9E4C3D" w14:textId="77777777" w:rsidR="006F6412" w:rsidRDefault="006F6412" w:rsidP="00A22EF2"/>
    <w:p w14:paraId="3617963A" w14:textId="77777777" w:rsidR="006F6412" w:rsidRDefault="006F6412" w:rsidP="00A22EF2"/>
    <w:p w14:paraId="3DB1CD24" w14:textId="19DFB460" w:rsidR="00025B05" w:rsidRPr="005D7CCB" w:rsidRDefault="00025B05" w:rsidP="00A22EF2">
      <w:r w:rsidRPr="005D7CCB">
        <w:lastRenderedPageBreak/>
        <w:t xml:space="preserve">Voorbeeld hoe ziet </w:t>
      </w:r>
      <w:r w:rsidR="00D659EB" w:rsidRPr="005D7CCB">
        <w:t xml:space="preserve">de </w:t>
      </w:r>
      <w:r w:rsidRPr="005D7CCB">
        <w:t xml:space="preserve">declaratie </w:t>
      </w:r>
      <w:proofErr w:type="gramStart"/>
      <w:r w:rsidRPr="005D7CCB">
        <w:t>er uit</w:t>
      </w:r>
      <w:proofErr w:type="gramEnd"/>
      <w:r w:rsidRPr="005D7CCB">
        <w:t>:</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D7CCB" w:rsidRPr="005D7CCB" w14:paraId="1002D616" w14:textId="77777777" w:rsidTr="00383CCA">
        <w:trPr>
          <w:cantSplit/>
          <w:tblHeader/>
        </w:trPr>
        <w:tc>
          <w:tcPr>
            <w:tcW w:w="2405" w:type="dxa"/>
            <w:shd w:val="clear" w:color="auto" w:fill="FE9E77"/>
          </w:tcPr>
          <w:p w14:paraId="3EB7F9CD" w14:textId="77777777" w:rsidR="00366A1E" w:rsidRPr="005D7CCB" w:rsidRDefault="00366A1E" w:rsidP="00383CCA">
            <w:pPr>
              <w:pStyle w:val="Inhopg1"/>
              <w:spacing w:line="240" w:lineRule="auto"/>
              <w:ind w:left="72" w:right="0" w:hanging="72"/>
              <w:rPr>
                <w:b/>
                <w:color w:val="auto"/>
                <w:sz w:val="18"/>
                <w:szCs w:val="18"/>
              </w:rPr>
            </w:pPr>
            <w:r w:rsidRPr="005D7CCB">
              <w:rPr>
                <w:b/>
                <w:color w:val="auto"/>
                <w:sz w:val="18"/>
                <w:szCs w:val="18"/>
              </w:rPr>
              <w:t>Element</w:t>
            </w:r>
          </w:p>
        </w:tc>
        <w:tc>
          <w:tcPr>
            <w:tcW w:w="2835" w:type="dxa"/>
            <w:shd w:val="clear" w:color="auto" w:fill="FE9E77"/>
          </w:tcPr>
          <w:p w14:paraId="32F6F747" w14:textId="77777777" w:rsidR="00366A1E" w:rsidRPr="005D7CCB" w:rsidRDefault="00366A1E" w:rsidP="00383CCA">
            <w:pPr>
              <w:pStyle w:val="Inhopg1"/>
              <w:tabs>
                <w:tab w:val="left" w:pos="851"/>
              </w:tabs>
              <w:spacing w:line="240" w:lineRule="auto"/>
              <w:ind w:left="0" w:right="0" w:firstLine="0"/>
              <w:rPr>
                <w:b/>
                <w:bCs/>
                <w:color w:val="auto"/>
                <w:sz w:val="18"/>
                <w:szCs w:val="18"/>
              </w:rPr>
            </w:pPr>
            <w:r w:rsidRPr="005D7CCB">
              <w:rPr>
                <w:b/>
                <w:bCs/>
                <w:color w:val="auto"/>
                <w:sz w:val="18"/>
                <w:szCs w:val="18"/>
              </w:rPr>
              <w:t>Waarde</w:t>
            </w:r>
          </w:p>
        </w:tc>
        <w:tc>
          <w:tcPr>
            <w:tcW w:w="3820" w:type="dxa"/>
            <w:shd w:val="clear" w:color="auto" w:fill="FE9E77"/>
          </w:tcPr>
          <w:p w14:paraId="47793569" w14:textId="77777777" w:rsidR="00366A1E" w:rsidRPr="005D7CCB" w:rsidRDefault="00366A1E" w:rsidP="00383CCA">
            <w:pPr>
              <w:pStyle w:val="Inhopg1"/>
              <w:tabs>
                <w:tab w:val="left" w:pos="851"/>
              </w:tabs>
              <w:spacing w:line="240" w:lineRule="auto"/>
              <w:ind w:left="0" w:right="0" w:firstLine="0"/>
              <w:rPr>
                <w:b/>
                <w:bCs/>
                <w:color w:val="auto"/>
                <w:sz w:val="18"/>
                <w:szCs w:val="18"/>
              </w:rPr>
            </w:pPr>
            <w:r w:rsidRPr="005D7CCB">
              <w:rPr>
                <w:b/>
                <w:bCs/>
                <w:color w:val="auto"/>
                <w:sz w:val="18"/>
                <w:szCs w:val="18"/>
              </w:rPr>
              <w:t>Toelichting</w:t>
            </w:r>
          </w:p>
        </w:tc>
      </w:tr>
      <w:tr w:rsidR="005D7CCB" w:rsidRPr="005D7CCB" w14:paraId="051B1E02" w14:textId="77777777" w:rsidTr="00383CCA">
        <w:trPr>
          <w:cantSplit/>
          <w:tblHeader/>
        </w:trPr>
        <w:tc>
          <w:tcPr>
            <w:tcW w:w="2405" w:type="dxa"/>
            <w:shd w:val="clear" w:color="auto" w:fill="FE9E77"/>
          </w:tcPr>
          <w:p w14:paraId="57DBD4C5" w14:textId="77777777" w:rsidR="00366A1E" w:rsidRPr="005D7CCB" w:rsidRDefault="00366A1E" w:rsidP="00383CCA">
            <w:pPr>
              <w:pStyle w:val="Inhopg1"/>
              <w:spacing w:line="240" w:lineRule="auto"/>
              <w:ind w:left="0" w:right="0" w:firstLine="0"/>
              <w:rPr>
                <w:color w:val="auto"/>
                <w:sz w:val="18"/>
                <w:szCs w:val="18"/>
              </w:rPr>
            </w:pPr>
          </w:p>
        </w:tc>
        <w:tc>
          <w:tcPr>
            <w:tcW w:w="2835" w:type="dxa"/>
            <w:shd w:val="clear" w:color="auto" w:fill="FE9E77"/>
          </w:tcPr>
          <w:p w14:paraId="277E6E0C" w14:textId="57C3FE20" w:rsidR="00366A1E" w:rsidRPr="005D7CCB" w:rsidRDefault="00366A1E" w:rsidP="00383CCA">
            <w:pPr>
              <w:pStyle w:val="Inhopg1"/>
              <w:tabs>
                <w:tab w:val="left" w:pos="851"/>
              </w:tabs>
              <w:spacing w:line="240" w:lineRule="auto"/>
              <w:ind w:left="0" w:right="0" w:firstLine="0"/>
              <w:rPr>
                <w:color w:val="auto"/>
                <w:sz w:val="18"/>
                <w:szCs w:val="18"/>
              </w:rPr>
            </w:pPr>
          </w:p>
        </w:tc>
        <w:tc>
          <w:tcPr>
            <w:tcW w:w="3820" w:type="dxa"/>
            <w:shd w:val="clear" w:color="auto" w:fill="FE9E77"/>
          </w:tcPr>
          <w:p w14:paraId="38508C17"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5FC77913" w14:textId="77777777" w:rsidTr="00383CCA">
        <w:trPr>
          <w:cantSplit/>
        </w:trPr>
        <w:tc>
          <w:tcPr>
            <w:tcW w:w="5240" w:type="dxa"/>
            <w:gridSpan w:val="2"/>
            <w:shd w:val="clear" w:color="auto" w:fill="4B2A25"/>
          </w:tcPr>
          <w:p w14:paraId="7C5AE96C" w14:textId="77777777" w:rsidR="00366A1E" w:rsidRPr="005D7CCB" w:rsidRDefault="00366A1E" w:rsidP="00383CCA">
            <w:pPr>
              <w:pStyle w:val="Inhopg1"/>
              <w:tabs>
                <w:tab w:val="left" w:pos="851"/>
              </w:tabs>
              <w:spacing w:line="240" w:lineRule="auto"/>
              <w:ind w:left="0" w:right="0" w:firstLine="0"/>
              <w:rPr>
                <w:b/>
                <w:color w:val="auto"/>
                <w:sz w:val="18"/>
                <w:szCs w:val="18"/>
              </w:rPr>
            </w:pPr>
            <w:r w:rsidRPr="005D7CCB">
              <w:rPr>
                <w:b/>
                <w:color w:val="auto"/>
                <w:sz w:val="18"/>
                <w:szCs w:val="18"/>
              </w:rPr>
              <w:t>Prestatie</w:t>
            </w:r>
          </w:p>
        </w:tc>
        <w:tc>
          <w:tcPr>
            <w:tcW w:w="3820" w:type="dxa"/>
            <w:shd w:val="clear" w:color="auto" w:fill="4B2A25"/>
          </w:tcPr>
          <w:p w14:paraId="46B9C500" w14:textId="77777777" w:rsidR="00366A1E" w:rsidRPr="005D7CCB" w:rsidRDefault="00366A1E" w:rsidP="00383CCA">
            <w:pPr>
              <w:pStyle w:val="Inhopg1"/>
              <w:tabs>
                <w:tab w:val="left" w:pos="851"/>
              </w:tabs>
              <w:spacing w:line="240" w:lineRule="auto"/>
              <w:ind w:left="0" w:right="0" w:firstLine="0"/>
              <w:rPr>
                <w:b/>
                <w:color w:val="auto"/>
                <w:sz w:val="18"/>
                <w:szCs w:val="18"/>
              </w:rPr>
            </w:pPr>
          </w:p>
        </w:tc>
      </w:tr>
      <w:tr w:rsidR="005D7CCB" w:rsidRPr="005D7CCB" w14:paraId="1662D055" w14:textId="77777777" w:rsidTr="00383CCA">
        <w:trPr>
          <w:cantSplit/>
        </w:trPr>
        <w:tc>
          <w:tcPr>
            <w:tcW w:w="5240" w:type="dxa"/>
            <w:gridSpan w:val="2"/>
            <w:shd w:val="clear" w:color="auto" w:fill="FFE6AF"/>
          </w:tcPr>
          <w:p w14:paraId="027CB336"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Prestatie/Debetprestatie</w:t>
            </w:r>
          </w:p>
        </w:tc>
        <w:tc>
          <w:tcPr>
            <w:tcW w:w="3820" w:type="dxa"/>
            <w:shd w:val="clear" w:color="auto" w:fill="FFE6AF"/>
          </w:tcPr>
          <w:p w14:paraId="04F3C1EA"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0148A2F6" w14:textId="77777777" w:rsidTr="00383CCA">
        <w:trPr>
          <w:cantSplit/>
        </w:trPr>
        <w:tc>
          <w:tcPr>
            <w:tcW w:w="2405" w:type="dxa"/>
          </w:tcPr>
          <w:p w14:paraId="67DEF853"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Referentienummer</w:t>
            </w:r>
          </w:p>
        </w:tc>
        <w:tc>
          <w:tcPr>
            <w:tcW w:w="2835" w:type="dxa"/>
            <w:shd w:val="clear" w:color="auto" w:fill="FFFFFF" w:themeFill="background1"/>
          </w:tcPr>
          <w:p w14:paraId="6FE98697" w14:textId="7B5E85F0"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1000000</w:t>
            </w:r>
            <w:r w:rsidR="007D621F" w:rsidRPr="005D7CCB">
              <w:rPr>
                <w:color w:val="auto"/>
                <w:sz w:val="18"/>
                <w:szCs w:val="18"/>
              </w:rPr>
              <w:t>5</w:t>
            </w:r>
          </w:p>
        </w:tc>
        <w:tc>
          <w:tcPr>
            <w:tcW w:w="3820" w:type="dxa"/>
          </w:tcPr>
          <w:p w14:paraId="6CDD4FBB"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481BA077" w14:textId="77777777" w:rsidTr="00383CCA">
        <w:trPr>
          <w:cantSplit/>
        </w:trPr>
        <w:tc>
          <w:tcPr>
            <w:tcW w:w="2405" w:type="dxa"/>
          </w:tcPr>
          <w:p w14:paraId="5AA06BBE"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PrestatieCodelijstCode</w:t>
            </w:r>
          </w:p>
        </w:tc>
        <w:tc>
          <w:tcPr>
            <w:tcW w:w="2835" w:type="dxa"/>
            <w:shd w:val="clear" w:color="auto" w:fill="FFFFFF" w:themeFill="background1"/>
          </w:tcPr>
          <w:p w14:paraId="57523097" w14:textId="1CD16CE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07</w:t>
            </w:r>
            <w:r w:rsidR="00B31573" w:rsidRPr="005D7CCB">
              <w:rPr>
                <w:color w:val="auto"/>
                <w:sz w:val="18"/>
                <w:szCs w:val="18"/>
              </w:rPr>
              <w:t>3</w:t>
            </w:r>
          </w:p>
        </w:tc>
        <w:tc>
          <w:tcPr>
            <w:tcW w:w="3820" w:type="dxa"/>
          </w:tcPr>
          <w:p w14:paraId="071EEAA0" w14:textId="397643A4" w:rsidR="00366A1E" w:rsidRPr="005D7CCB" w:rsidRDefault="00B31573" w:rsidP="00383CCA">
            <w:pPr>
              <w:pStyle w:val="Inhopg1"/>
              <w:tabs>
                <w:tab w:val="left" w:pos="851"/>
              </w:tabs>
              <w:spacing w:line="240" w:lineRule="auto"/>
              <w:ind w:left="0" w:right="0" w:firstLine="0"/>
              <w:rPr>
                <w:color w:val="auto"/>
                <w:sz w:val="18"/>
                <w:szCs w:val="18"/>
              </w:rPr>
            </w:pPr>
            <w:r w:rsidRPr="005D7CCB">
              <w:rPr>
                <w:color w:val="auto"/>
                <w:sz w:val="18"/>
                <w:szCs w:val="18"/>
              </w:rPr>
              <w:t>Fysiotherapie</w:t>
            </w:r>
          </w:p>
        </w:tc>
      </w:tr>
      <w:tr w:rsidR="005D7CCB" w:rsidRPr="005D7CCB" w14:paraId="17EBB0E4" w14:textId="77777777" w:rsidTr="00383CCA">
        <w:trPr>
          <w:cantSplit/>
        </w:trPr>
        <w:tc>
          <w:tcPr>
            <w:tcW w:w="2405" w:type="dxa"/>
          </w:tcPr>
          <w:p w14:paraId="66E7D2BD"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Prestatiecode</w:t>
            </w:r>
          </w:p>
        </w:tc>
        <w:tc>
          <w:tcPr>
            <w:tcW w:w="2835" w:type="dxa"/>
            <w:shd w:val="clear" w:color="auto" w:fill="auto"/>
          </w:tcPr>
          <w:p w14:paraId="668C90DF" w14:textId="75C7CB98" w:rsidR="00366A1E" w:rsidRPr="005D7CCB" w:rsidRDefault="00AE3F24" w:rsidP="00383CCA">
            <w:pPr>
              <w:pStyle w:val="Inhopg1"/>
              <w:tabs>
                <w:tab w:val="left" w:pos="851"/>
              </w:tabs>
              <w:spacing w:line="240" w:lineRule="auto"/>
              <w:ind w:left="0" w:right="0" w:firstLine="0"/>
              <w:rPr>
                <w:color w:val="auto"/>
                <w:sz w:val="18"/>
                <w:szCs w:val="18"/>
              </w:rPr>
            </w:pPr>
            <w:r w:rsidRPr="005D7CCB">
              <w:rPr>
                <w:color w:val="auto"/>
                <w:sz w:val="18"/>
                <w:szCs w:val="18"/>
              </w:rPr>
              <w:t>F10</w:t>
            </w:r>
            <w:r w:rsidR="00A135CA" w:rsidRPr="005D7CCB">
              <w:rPr>
                <w:color w:val="auto"/>
                <w:sz w:val="18"/>
                <w:szCs w:val="18"/>
              </w:rPr>
              <w:t>44</w:t>
            </w:r>
          </w:p>
        </w:tc>
        <w:tc>
          <w:tcPr>
            <w:tcW w:w="3820" w:type="dxa"/>
          </w:tcPr>
          <w:p w14:paraId="399EB0A6" w14:textId="64F07AC1" w:rsidR="00366A1E" w:rsidRPr="005D7CCB" w:rsidRDefault="00A135CA" w:rsidP="00383CCA">
            <w:pPr>
              <w:pStyle w:val="Inhopg1"/>
              <w:tabs>
                <w:tab w:val="left" w:pos="851"/>
              </w:tabs>
              <w:spacing w:line="240" w:lineRule="auto"/>
              <w:ind w:left="0" w:right="0" w:firstLine="0"/>
              <w:rPr>
                <w:color w:val="auto"/>
                <w:sz w:val="18"/>
                <w:szCs w:val="18"/>
              </w:rPr>
            </w:pPr>
            <w:r w:rsidRPr="005D7CCB">
              <w:rPr>
                <w:color w:val="auto"/>
                <w:sz w:val="18"/>
                <w:szCs w:val="18"/>
              </w:rPr>
              <w:t>Fysiotherapeutisch traject ten behoeve van aspecifieke schouderpijn (profiel 1)</w:t>
            </w:r>
          </w:p>
        </w:tc>
      </w:tr>
      <w:tr w:rsidR="005D7CCB" w:rsidRPr="005D7CCB" w14:paraId="0C07A893" w14:textId="77777777" w:rsidTr="00383CCA">
        <w:trPr>
          <w:cantSplit/>
        </w:trPr>
        <w:tc>
          <w:tcPr>
            <w:tcW w:w="5240" w:type="dxa"/>
            <w:gridSpan w:val="2"/>
            <w:shd w:val="clear" w:color="auto" w:fill="FFE6AF"/>
          </w:tcPr>
          <w:p w14:paraId="47EDD379"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r w:rsidRPr="005D7CCB">
              <w:rPr>
                <w:color w:val="auto"/>
                <w:sz w:val="18"/>
              </w:rPr>
              <w:t>/AanvullendPrestatieKenmerk</w:t>
            </w:r>
          </w:p>
        </w:tc>
        <w:tc>
          <w:tcPr>
            <w:tcW w:w="3820" w:type="dxa"/>
            <w:shd w:val="clear" w:color="auto" w:fill="FFE6AF"/>
          </w:tcPr>
          <w:p w14:paraId="09D6AF17"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 xml:space="preserve">Gegevensblok t.b.v. de </w:t>
            </w:r>
            <w:r w:rsidRPr="005D7CCB">
              <w:rPr>
                <w:color w:val="auto"/>
                <w:sz w:val="18"/>
              </w:rPr>
              <w:t>aanvullende prestatiekenmerken</w:t>
            </w:r>
          </w:p>
        </w:tc>
      </w:tr>
      <w:tr w:rsidR="005D7CCB" w:rsidRPr="005D7CCB" w14:paraId="6CC95885" w14:textId="77777777" w:rsidTr="00383CCA">
        <w:trPr>
          <w:cantSplit/>
        </w:trPr>
        <w:tc>
          <w:tcPr>
            <w:tcW w:w="2405" w:type="dxa"/>
          </w:tcPr>
          <w:p w14:paraId="1CDAD11E"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rPr>
              <w:t>ApkCodelijstCode</w:t>
            </w:r>
          </w:p>
        </w:tc>
        <w:tc>
          <w:tcPr>
            <w:tcW w:w="2835" w:type="dxa"/>
            <w:shd w:val="clear" w:color="auto" w:fill="FFFFFF" w:themeFill="background1"/>
          </w:tcPr>
          <w:p w14:paraId="11952AD7"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004</w:t>
            </w:r>
          </w:p>
        </w:tc>
        <w:tc>
          <w:tcPr>
            <w:tcW w:w="3820" w:type="dxa"/>
          </w:tcPr>
          <w:p w14:paraId="229943C3"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Aanspraakcode</w:t>
            </w:r>
          </w:p>
        </w:tc>
      </w:tr>
      <w:tr w:rsidR="005D7CCB" w:rsidRPr="005D7CCB" w14:paraId="576E5A24" w14:textId="77777777" w:rsidTr="00383CCA">
        <w:trPr>
          <w:cantSplit/>
        </w:trPr>
        <w:tc>
          <w:tcPr>
            <w:tcW w:w="2405" w:type="dxa"/>
          </w:tcPr>
          <w:p w14:paraId="0355C781"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rPr>
              <w:t>ApkCode</w:t>
            </w:r>
          </w:p>
        </w:tc>
        <w:tc>
          <w:tcPr>
            <w:tcW w:w="2835" w:type="dxa"/>
            <w:shd w:val="clear" w:color="auto" w:fill="FFFFFF" w:themeFill="background1"/>
          </w:tcPr>
          <w:p w14:paraId="0CD3439C"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009</w:t>
            </w:r>
          </w:p>
        </w:tc>
        <w:tc>
          <w:tcPr>
            <w:tcW w:w="3820" w:type="dxa"/>
          </w:tcPr>
          <w:p w14:paraId="1FD55D70"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Behandelingen vallend onder de regeling paramedische hulp die niet vergoed worden uit de basisverzekering</w:t>
            </w:r>
          </w:p>
        </w:tc>
      </w:tr>
      <w:tr w:rsidR="005D7CCB" w:rsidRPr="005D7CCB" w14:paraId="46731E32" w14:textId="77777777" w:rsidTr="00383CCA">
        <w:trPr>
          <w:cantSplit/>
        </w:trPr>
        <w:tc>
          <w:tcPr>
            <w:tcW w:w="5240" w:type="dxa"/>
            <w:gridSpan w:val="2"/>
            <w:shd w:val="clear" w:color="auto" w:fill="FFE6AF"/>
          </w:tcPr>
          <w:p w14:paraId="3F8509B8"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p>
        </w:tc>
        <w:tc>
          <w:tcPr>
            <w:tcW w:w="3820" w:type="dxa"/>
            <w:shd w:val="clear" w:color="auto" w:fill="FFE6AF"/>
          </w:tcPr>
          <w:p w14:paraId="6DD2AE3C"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7578F251" w14:textId="77777777" w:rsidTr="00383CCA">
        <w:trPr>
          <w:cantSplit/>
        </w:trPr>
        <w:tc>
          <w:tcPr>
            <w:tcW w:w="2405" w:type="dxa"/>
          </w:tcPr>
          <w:p w14:paraId="495A3B4E"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TariefInclBtw</w:t>
            </w:r>
          </w:p>
        </w:tc>
        <w:tc>
          <w:tcPr>
            <w:tcW w:w="2835" w:type="dxa"/>
            <w:shd w:val="clear" w:color="auto" w:fill="FFFFFF" w:themeFill="background1"/>
          </w:tcPr>
          <w:p w14:paraId="25A202B1" w14:textId="78F09774" w:rsidR="00366A1E" w:rsidRPr="005D7CCB" w:rsidRDefault="003139BD" w:rsidP="00383CCA">
            <w:pPr>
              <w:pStyle w:val="Inhopg1"/>
              <w:tabs>
                <w:tab w:val="left" w:pos="851"/>
              </w:tabs>
              <w:spacing w:line="240" w:lineRule="auto"/>
              <w:ind w:left="0" w:right="0" w:firstLine="0"/>
              <w:rPr>
                <w:color w:val="auto"/>
                <w:sz w:val="18"/>
                <w:szCs w:val="18"/>
              </w:rPr>
            </w:pPr>
            <w:r w:rsidRPr="005D7CCB">
              <w:rPr>
                <w:color w:val="auto"/>
                <w:sz w:val="18"/>
                <w:szCs w:val="18"/>
              </w:rPr>
              <w:t>240.00</w:t>
            </w:r>
          </w:p>
        </w:tc>
        <w:tc>
          <w:tcPr>
            <w:tcW w:w="3820" w:type="dxa"/>
          </w:tcPr>
          <w:p w14:paraId="534E1498"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410BAB26" w14:textId="77777777" w:rsidTr="00383CCA">
        <w:trPr>
          <w:cantSplit/>
        </w:trPr>
        <w:tc>
          <w:tcPr>
            <w:tcW w:w="2405" w:type="dxa"/>
          </w:tcPr>
          <w:p w14:paraId="3BF50B3B"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PrestatieKoppelnummer</w:t>
            </w:r>
          </w:p>
        </w:tc>
        <w:tc>
          <w:tcPr>
            <w:tcW w:w="2835" w:type="dxa"/>
            <w:shd w:val="clear" w:color="auto" w:fill="FFFFFF" w:themeFill="background1"/>
          </w:tcPr>
          <w:p w14:paraId="42BCAF60"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00004</w:t>
            </w:r>
          </w:p>
        </w:tc>
        <w:tc>
          <w:tcPr>
            <w:tcW w:w="3820" w:type="dxa"/>
          </w:tcPr>
          <w:p w14:paraId="5BA0C0A7"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16E0FD2D" w14:textId="77777777" w:rsidTr="00383CCA">
        <w:trPr>
          <w:cantSplit/>
        </w:trPr>
        <w:tc>
          <w:tcPr>
            <w:tcW w:w="2405" w:type="dxa"/>
          </w:tcPr>
          <w:p w14:paraId="77B19A88"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Begindatum</w:t>
            </w:r>
          </w:p>
        </w:tc>
        <w:tc>
          <w:tcPr>
            <w:tcW w:w="2835" w:type="dxa"/>
            <w:shd w:val="clear" w:color="auto" w:fill="FFFFFF" w:themeFill="background1"/>
          </w:tcPr>
          <w:p w14:paraId="7382496A" w14:textId="14F908EA"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2024-0</w:t>
            </w:r>
            <w:r w:rsidR="001161F1" w:rsidRPr="005D7CCB">
              <w:rPr>
                <w:color w:val="auto"/>
                <w:sz w:val="18"/>
                <w:szCs w:val="18"/>
              </w:rPr>
              <w:t>4</w:t>
            </w:r>
            <w:r w:rsidRPr="005D7CCB">
              <w:rPr>
                <w:color w:val="auto"/>
                <w:sz w:val="18"/>
                <w:szCs w:val="18"/>
              </w:rPr>
              <w:t>-06</w:t>
            </w:r>
          </w:p>
        </w:tc>
        <w:tc>
          <w:tcPr>
            <w:tcW w:w="3820" w:type="dxa"/>
          </w:tcPr>
          <w:p w14:paraId="68476B01"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0388F7C1" w14:textId="77777777" w:rsidTr="00383CCA">
        <w:trPr>
          <w:cantSplit/>
        </w:trPr>
        <w:tc>
          <w:tcPr>
            <w:tcW w:w="2405" w:type="dxa"/>
          </w:tcPr>
          <w:p w14:paraId="505D6BD5"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Volgnummer</w:t>
            </w:r>
          </w:p>
        </w:tc>
        <w:tc>
          <w:tcPr>
            <w:tcW w:w="2835" w:type="dxa"/>
            <w:shd w:val="clear" w:color="auto" w:fill="FFFFFF" w:themeFill="background1"/>
          </w:tcPr>
          <w:p w14:paraId="2AFEA4F8"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060B88BA"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04061343" w14:textId="77777777" w:rsidTr="00383CCA">
        <w:trPr>
          <w:cantSplit/>
        </w:trPr>
        <w:tc>
          <w:tcPr>
            <w:tcW w:w="2405" w:type="dxa"/>
          </w:tcPr>
          <w:p w14:paraId="389552B9" w14:textId="77777777" w:rsidR="00366A1E" w:rsidRPr="005D7CCB" w:rsidRDefault="00366A1E" w:rsidP="00383CCA">
            <w:pPr>
              <w:pStyle w:val="Inhopg1"/>
              <w:spacing w:line="240" w:lineRule="auto"/>
              <w:ind w:left="0" w:right="0" w:firstLine="0"/>
              <w:rPr>
                <w:color w:val="auto"/>
                <w:sz w:val="18"/>
                <w:szCs w:val="18"/>
              </w:rPr>
            </w:pPr>
            <w:r w:rsidRPr="005D7CCB">
              <w:rPr>
                <w:color w:val="auto"/>
                <w:sz w:val="18"/>
                <w:szCs w:val="18"/>
              </w:rPr>
              <w:t>Aantal</w:t>
            </w:r>
          </w:p>
        </w:tc>
        <w:tc>
          <w:tcPr>
            <w:tcW w:w="2835" w:type="dxa"/>
            <w:shd w:val="clear" w:color="auto" w:fill="FFFFFF" w:themeFill="background1"/>
          </w:tcPr>
          <w:p w14:paraId="5393521B" w14:textId="77777777" w:rsidR="00366A1E" w:rsidRPr="005D7CCB" w:rsidRDefault="00366A1E" w:rsidP="00383CCA">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55C1B9E9" w14:textId="77777777" w:rsidR="00366A1E" w:rsidRPr="005D7CCB" w:rsidRDefault="00366A1E" w:rsidP="00383CCA">
            <w:pPr>
              <w:pStyle w:val="Inhopg1"/>
              <w:tabs>
                <w:tab w:val="left" w:pos="851"/>
              </w:tabs>
              <w:spacing w:line="240" w:lineRule="auto"/>
              <w:ind w:left="0" w:right="0" w:firstLine="0"/>
              <w:rPr>
                <w:color w:val="auto"/>
                <w:sz w:val="18"/>
                <w:szCs w:val="18"/>
              </w:rPr>
            </w:pPr>
          </w:p>
        </w:tc>
      </w:tr>
      <w:tr w:rsidR="005D7CCB" w:rsidRPr="005D7CCB" w14:paraId="7A192A29" w14:textId="77777777" w:rsidTr="00383CCA">
        <w:trPr>
          <w:cantSplit/>
        </w:trPr>
        <w:tc>
          <w:tcPr>
            <w:tcW w:w="2405" w:type="dxa"/>
          </w:tcPr>
          <w:p w14:paraId="138E9011" w14:textId="5D9F4CA3" w:rsidR="003139BD" w:rsidRPr="005D7CCB" w:rsidRDefault="00F44817" w:rsidP="00383CCA">
            <w:pPr>
              <w:pStyle w:val="Inhopg1"/>
              <w:spacing w:line="240" w:lineRule="auto"/>
              <w:ind w:left="0" w:right="0" w:firstLine="0"/>
              <w:rPr>
                <w:color w:val="auto"/>
                <w:sz w:val="18"/>
                <w:szCs w:val="18"/>
              </w:rPr>
            </w:pPr>
            <w:r w:rsidRPr="005D7CCB">
              <w:rPr>
                <w:color w:val="auto"/>
                <w:sz w:val="18"/>
                <w:szCs w:val="18"/>
              </w:rPr>
              <w:t>Informatiecode</w:t>
            </w:r>
          </w:p>
        </w:tc>
        <w:tc>
          <w:tcPr>
            <w:tcW w:w="2835" w:type="dxa"/>
            <w:shd w:val="clear" w:color="auto" w:fill="FFFFFF" w:themeFill="background1"/>
          </w:tcPr>
          <w:p w14:paraId="5F3988AE" w14:textId="471C7949" w:rsidR="003139BD" w:rsidRPr="005D7CCB" w:rsidRDefault="00F33218" w:rsidP="00383CCA">
            <w:pPr>
              <w:pStyle w:val="Inhopg1"/>
              <w:tabs>
                <w:tab w:val="left" w:pos="851"/>
              </w:tabs>
              <w:spacing w:line="240" w:lineRule="auto"/>
              <w:ind w:left="0" w:right="0" w:firstLine="0"/>
              <w:rPr>
                <w:color w:val="auto"/>
                <w:sz w:val="18"/>
                <w:szCs w:val="18"/>
              </w:rPr>
            </w:pPr>
            <w:r w:rsidRPr="005D7CCB">
              <w:rPr>
                <w:color w:val="auto"/>
                <w:sz w:val="18"/>
                <w:szCs w:val="18"/>
              </w:rPr>
              <w:t>01</w:t>
            </w:r>
          </w:p>
        </w:tc>
        <w:tc>
          <w:tcPr>
            <w:tcW w:w="3820" w:type="dxa"/>
          </w:tcPr>
          <w:p w14:paraId="3D3D775E" w14:textId="0B66438A" w:rsidR="003139BD" w:rsidRPr="005D7CCB" w:rsidRDefault="00F33218" w:rsidP="00383CCA">
            <w:pPr>
              <w:pStyle w:val="Inhopg1"/>
              <w:tabs>
                <w:tab w:val="left" w:pos="851"/>
              </w:tabs>
              <w:spacing w:line="240" w:lineRule="auto"/>
              <w:ind w:left="0" w:right="0" w:firstLine="0"/>
              <w:rPr>
                <w:color w:val="auto"/>
                <w:sz w:val="18"/>
                <w:szCs w:val="18"/>
              </w:rPr>
            </w:pPr>
            <w:r w:rsidRPr="005D7CCB">
              <w:rPr>
                <w:color w:val="auto"/>
                <w:sz w:val="18"/>
                <w:szCs w:val="18"/>
              </w:rPr>
              <w:t>De declaratie die wordt afgerekend.</w:t>
            </w:r>
          </w:p>
        </w:tc>
      </w:tr>
      <w:tr w:rsidR="005D7CCB" w:rsidRPr="005D7CCB" w14:paraId="7C79D0FD" w14:textId="77777777" w:rsidTr="00021BB8">
        <w:trPr>
          <w:cantSplit/>
        </w:trPr>
        <w:tc>
          <w:tcPr>
            <w:tcW w:w="5240" w:type="dxa"/>
            <w:gridSpan w:val="2"/>
            <w:shd w:val="clear" w:color="auto" w:fill="FFE6AF"/>
          </w:tcPr>
          <w:p w14:paraId="0F3B0598" w14:textId="77777777" w:rsidR="002448AC" w:rsidRPr="005D7CCB" w:rsidRDefault="002448AC" w:rsidP="00021BB8">
            <w:pPr>
              <w:spacing w:line="240" w:lineRule="auto"/>
              <w:rPr>
                <w:sz w:val="18"/>
              </w:rPr>
            </w:pPr>
            <w:r w:rsidRPr="005D7CCB">
              <w:rPr>
                <w:sz w:val="18"/>
              </w:rPr>
              <w:t>Prestatie/Debetprestatie/AanvullendePrestatiegegevens/Zorgtraject</w:t>
            </w:r>
          </w:p>
        </w:tc>
        <w:tc>
          <w:tcPr>
            <w:tcW w:w="3820" w:type="dxa"/>
            <w:shd w:val="clear" w:color="auto" w:fill="FFE6AF"/>
          </w:tcPr>
          <w:p w14:paraId="6652404E" w14:textId="77777777" w:rsidR="002448AC" w:rsidRPr="005D7CCB" w:rsidRDefault="002448AC" w:rsidP="00021BB8">
            <w:pPr>
              <w:pStyle w:val="Inhopg1"/>
              <w:tabs>
                <w:tab w:val="left" w:pos="851"/>
              </w:tabs>
              <w:spacing w:line="240" w:lineRule="auto"/>
              <w:ind w:left="0" w:right="0" w:firstLine="0"/>
              <w:rPr>
                <w:color w:val="auto"/>
                <w:sz w:val="18"/>
                <w:szCs w:val="18"/>
              </w:rPr>
            </w:pPr>
            <w:r w:rsidRPr="005D7CCB">
              <w:rPr>
                <w:color w:val="auto"/>
                <w:sz w:val="18"/>
                <w:szCs w:val="18"/>
              </w:rPr>
              <w:t>Gegevensblok t.b.v. het zorgtraject</w:t>
            </w:r>
          </w:p>
        </w:tc>
      </w:tr>
      <w:tr w:rsidR="005D7CCB" w:rsidRPr="005D7CCB" w14:paraId="1DAD70E8" w14:textId="77777777" w:rsidTr="00021BB8">
        <w:trPr>
          <w:cantSplit/>
        </w:trPr>
        <w:tc>
          <w:tcPr>
            <w:tcW w:w="2405" w:type="dxa"/>
          </w:tcPr>
          <w:p w14:paraId="68538640" w14:textId="77777777" w:rsidR="002448AC" w:rsidRPr="005D7CCB" w:rsidRDefault="002448AC" w:rsidP="00021BB8">
            <w:pPr>
              <w:pStyle w:val="Inhopg1"/>
              <w:spacing w:line="240" w:lineRule="auto"/>
              <w:ind w:left="0" w:right="0" w:firstLine="0"/>
              <w:rPr>
                <w:color w:val="auto"/>
                <w:sz w:val="18"/>
                <w:szCs w:val="18"/>
              </w:rPr>
            </w:pPr>
            <w:r w:rsidRPr="005D7CCB">
              <w:rPr>
                <w:color w:val="auto"/>
                <w:sz w:val="18"/>
                <w:szCs w:val="18"/>
              </w:rPr>
              <w:t>ZorgtrajectNummer</w:t>
            </w:r>
          </w:p>
        </w:tc>
        <w:tc>
          <w:tcPr>
            <w:tcW w:w="2835" w:type="dxa"/>
            <w:shd w:val="clear" w:color="auto" w:fill="FFFFFF" w:themeFill="background1"/>
          </w:tcPr>
          <w:p w14:paraId="67522754" w14:textId="77777777" w:rsidR="002448AC" w:rsidRPr="005D7CCB" w:rsidRDefault="002448AC" w:rsidP="00021BB8">
            <w:pPr>
              <w:pStyle w:val="Inhopg1"/>
              <w:tabs>
                <w:tab w:val="left" w:pos="851"/>
              </w:tabs>
              <w:spacing w:line="240" w:lineRule="auto"/>
              <w:ind w:left="0" w:right="0" w:firstLine="0"/>
              <w:rPr>
                <w:color w:val="auto"/>
                <w:sz w:val="18"/>
                <w:szCs w:val="18"/>
              </w:rPr>
            </w:pPr>
            <w:r w:rsidRPr="005D7CCB">
              <w:rPr>
                <w:color w:val="auto"/>
                <w:sz w:val="18"/>
                <w:szCs w:val="18"/>
              </w:rPr>
              <w:t>a7ee8c80-34b2-4129-b189-13cefa4a9f3d</w:t>
            </w:r>
          </w:p>
        </w:tc>
        <w:tc>
          <w:tcPr>
            <w:tcW w:w="3820" w:type="dxa"/>
          </w:tcPr>
          <w:p w14:paraId="55BBB8CD" w14:textId="77777777" w:rsidR="002448AC" w:rsidRPr="005D7CCB" w:rsidRDefault="002448AC" w:rsidP="00021BB8">
            <w:pPr>
              <w:pStyle w:val="Inhopg1"/>
              <w:tabs>
                <w:tab w:val="left" w:pos="851"/>
              </w:tabs>
              <w:spacing w:line="240" w:lineRule="auto"/>
              <w:ind w:left="0" w:right="0" w:firstLine="0"/>
              <w:rPr>
                <w:color w:val="auto"/>
                <w:sz w:val="18"/>
                <w:szCs w:val="18"/>
              </w:rPr>
            </w:pPr>
          </w:p>
        </w:tc>
      </w:tr>
      <w:tr w:rsidR="005D7CCB" w:rsidRPr="005D7CCB" w14:paraId="59F8527B" w14:textId="77777777" w:rsidTr="00021BB8">
        <w:trPr>
          <w:cantSplit/>
        </w:trPr>
        <w:tc>
          <w:tcPr>
            <w:tcW w:w="2405" w:type="dxa"/>
          </w:tcPr>
          <w:p w14:paraId="21D1455B" w14:textId="77777777" w:rsidR="002448AC" w:rsidRPr="005D7CCB" w:rsidRDefault="002448AC" w:rsidP="00021BB8">
            <w:pPr>
              <w:pStyle w:val="Inhopg1"/>
              <w:spacing w:line="240" w:lineRule="auto"/>
              <w:ind w:left="0" w:right="0" w:firstLine="0"/>
              <w:rPr>
                <w:color w:val="auto"/>
                <w:sz w:val="18"/>
                <w:szCs w:val="18"/>
              </w:rPr>
            </w:pPr>
            <w:r w:rsidRPr="005D7CCB">
              <w:rPr>
                <w:color w:val="auto"/>
                <w:sz w:val="18"/>
                <w:szCs w:val="18"/>
              </w:rPr>
              <w:t>ZorgtrajectStartdatum</w:t>
            </w:r>
          </w:p>
        </w:tc>
        <w:tc>
          <w:tcPr>
            <w:tcW w:w="2835" w:type="dxa"/>
            <w:shd w:val="clear" w:color="auto" w:fill="FFFFFF" w:themeFill="background1"/>
          </w:tcPr>
          <w:p w14:paraId="745E7C10" w14:textId="30D7B314" w:rsidR="002448AC" w:rsidRPr="005D7CCB" w:rsidRDefault="002448AC" w:rsidP="00021BB8">
            <w:pPr>
              <w:pStyle w:val="Inhopg1"/>
              <w:tabs>
                <w:tab w:val="left" w:pos="851"/>
              </w:tabs>
              <w:spacing w:line="240" w:lineRule="auto"/>
              <w:ind w:left="0" w:right="0" w:firstLine="0"/>
              <w:rPr>
                <w:color w:val="auto"/>
                <w:sz w:val="18"/>
                <w:szCs w:val="18"/>
              </w:rPr>
            </w:pPr>
            <w:r w:rsidRPr="005D7CCB">
              <w:rPr>
                <w:color w:val="auto"/>
                <w:sz w:val="18"/>
                <w:szCs w:val="18"/>
              </w:rPr>
              <w:t>2024-</w:t>
            </w:r>
            <w:r w:rsidR="00C12587" w:rsidRPr="005D7CCB">
              <w:rPr>
                <w:color w:val="auto"/>
                <w:sz w:val="18"/>
                <w:szCs w:val="18"/>
              </w:rPr>
              <w:t>04-06</w:t>
            </w:r>
          </w:p>
        </w:tc>
        <w:tc>
          <w:tcPr>
            <w:tcW w:w="3820" w:type="dxa"/>
          </w:tcPr>
          <w:p w14:paraId="67CA6101" w14:textId="77777777" w:rsidR="002448AC" w:rsidRPr="005D7CCB" w:rsidRDefault="002448AC" w:rsidP="00021BB8">
            <w:pPr>
              <w:pStyle w:val="Inhopg1"/>
              <w:tabs>
                <w:tab w:val="left" w:pos="851"/>
              </w:tabs>
              <w:spacing w:line="240" w:lineRule="auto"/>
              <w:ind w:left="0" w:right="0" w:firstLine="0"/>
              <w:rPr>
                <w:color w:val="auto"/>
                <w:sz w:val="18"/>
                <w:szCs w:val="18"/>
              </w:rPr>
            </w:pPr>
          </w:p>
        </w:tc>
      </w:tr>
    </w:tbl>
    <w:p w14:paraId="19344595" w14:textId="77777777" w:rsidR="00025B05" w:rsidRPr="005D7CCB" w:rsidRDefault="00025B05" w:rsidP="00A22EF2"/>
    <w:p w14:paraId="5A16D25D" w14:textId="6E3AEC9C" w:rsidR="00DA5F20" w:rsidRPr="005D7CCB" w:rsidRDefault="00DA5F20" w:rsidP="00A22EF2">
      <w:r w:rsidRPr="005D7CCB">
        <w:t xml:space="preserve">De aanlevering van de specificatie </w:t>
      </w:r>
      <w:r w:rsidR="006A099C" w:rsidRPr="005D7CCB">
        <w:t xml:space="preserve">bij </w:t>
      </w:r>
      <w:r w:rsidRPr="005D7CCB">
        <w:t>dezelfde declaratie</w:t>
      </w:r>
      <w:r w:rsidR="00C364A2" w:rsidRPr="005D7CCB">
        <w:t>.</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D7CCB" w:rsidRPr="005D7CCB" w14:paraId="77FC7F4A" w14:textId="77777777" w:rsidTr="00383CCA">
        <w:trPr>
          <w:cantSplit/>
          <w:tblHeader/>
        </w:trPr>
        <w:tc>
          <w:tcPr>
            <w:tcW w:w="2405" w:type="dxa"/>
            <w:shd w:val="clear" w:color="auto" w:fill="FE9E77"/>
          </w:tcPr>
          <w:p w14:paraId="624A4FCD" w14:textId="77777777" w:rsidR="001478CC" w:rsidRPr="005D7CCB" w:rsidRDefault="001478CC" w:rsidP="00383CCA">
            <w:pPr>
              <w:pStyle w:val="Inhopg1"/>
              <w:spacing w:line="240" w:lineRule="auto"/>
              <w:ind w:left="72" w:right="0" w:hanging="72"/>
              <w:rPr>
                <w:b/>
                <w:color w:val="auto"/>
                <w:sz w:val="18"/>
                <w:szCs w:val="18"/>
              </w:rPr>
            </w:pPr>
            <w:r w:rsidRPr="005D7CCB">
              <w:rPr>
                <w:b/>
                <w:color w:val="auto"/>
                <w:sz w:val="18"/>
                <w:szCs w:val="18"/>
              </w:rPr>
              <w:t>Element</w:t>
            </w:r>
          </w:p>
        </w:tc>
        <w:tc>
          <w:tcPr>
            <w:tcW w:w="2835" w:type="dxa"/>
            <w:shd w:val="clear" w:color="auto" w:fill="FE9E77"/>
          </w:tcPr>
          <w:p w14:paraId="57E45EF0" w14:textId="77777777" w:rsidR="001478CC" w:rsidRPr="005D7CCB" w:rsidRDefault="001478CC" w:rsidP="00383CCA">
            <w:pPr>
              <w:pStyle w:val="Inhopg1"/>
              <w:tabs>
                <w:tab w:val="left" w:pos="851"/>
              </w:tabs>
              <w:spacing w:line="240" w:lineRule="auto"/>
              <w:ind w:left="0" w:right="0" w:firstLine="0"/>
              <w:rPr>
                <w:b/>
                <w:bCs/>
                <w:color w:val="auto"/>
                <w:sz w:val="18"/>
                <w:szCs w:val="18"/>
              </w:rPr>
            </w:pPr>
            <w:r w:rsidRPr="005D7CCB">
              <w:rPr>
                <w:b/>
                <w:bCs/>
                <w:color w:val="auto"/>
                <w:sz w:val="18"/>
                <w:szCs w:val="18"/>
              </w:rPr>
              <w:t>Waarde</w:t>
            </w:r>
          </w:p>
        </w:tc>
        <w:tc>
          <w:tcPr>
            <w:tcW w:w="3820" w:type="dxa"/>
            <w:shd w:val="clear" w:color="auto" w:fill="FE9E77"/>
          </w:tcPr>
          <w:p w14:paraId="6F1AF381" w14:textId="77777777" w:rsidR="001478CC" w:rsidRPr="005D7CCB" w:rsidRDefault="001478CC" w:rsidP="00383CCA">
            <w:pPr>
              <w:pStyle w:val="Inhopg1"/>
              <w:tabs>
                <w:tab w:val="left" w:pos="851"/>
              </w:tabs>
              <w:spacing w:line="240" w:lineRule="auto"/>
              <w:ind w:left="0" w:right="0" w:firstLine="0"/>
              <w:rPr>
                <w:b/>
                <w:bCs/>
                <w:color w:val="auto"/>
                <w:sz w:val="18"/>
                <w:szCs w:val="18"/>
              </w:rPr>
            </w:pPr>
            <w:r w:rsidRPr="005D7CCB">
              <w:rPr>
                <w:b/>
                <w:bCs/>
                <w:color w:val="auto"/>
                <w:sz w:val="18"/>
                <w:szCs w:val="18"/>
              </w:rPr>
              <w:t>Toelichting</w:t>
            </w:r>
          </w:p>
        </w:tc>
      </w:tr>
      <w:tr w:rsidR="005D7CCB" w:rsidRPr="005D7CCB" w14:paraId="01904449" w14:textId="77777777" w:rsidTr="00383CCA">
        <w:trPr>
          <w:cantSplit/>
        </w:trPr>
        <w:tc>
          <w:tcPr>
            <w:tcW w:w="5240" w:type="dxa"/>
            <w:gridSpan w:val="2"/>
            <w:shd w:val="clear" w:color="auto" w:fill="4B2A25"/>
          </w:tcPr>
          <w:p w14:paraId="49EBB851" w14:textId="77777777" w:rsidR="001478CC" w:rsidRPr="005D7CCB" w:rsidRDefault="001478CC" w:rsidP="00383CCA">
            <w:pPr>
              <w:pStyle w:val="Inhopg1"/>
              <w:tabs>
                <w:tab w:val="left" w:pos="851"/>
              </w:tabs>
              <w:spacing w:line="240" w:lineRule="auto"/>
              <w:ind w:left="0" w:right="0" w:firstLine="0"/>
              <w:rPr>
                <w:b/>
                <w:color w:val="auto"/>
                <w:sz w:val="18"/>
                <w:szCs w:val="18"/>
              </w:rPr>
            </w:pPr>
            <w:r w:rsidRPr="005D7CCB">
              <w:rPr>
                <w:b/>
                <w:color w:val="auto"/>
                <w:sz w:val="18"/>
                <w:szCs w:val="18"/>
              </w:rPr>
              <w:t>Prestatie</w:t>
            </w:r>
          </w:p>
        </w:tc>
        <w:tc>
          <w:tcPr>
            <w:tcW w:w="3820" w:type="dxa"/>
            <w:shd w:val="clear" w:color="auto" w:fill="4B2A25"/>
          </w:tcPr>
          <w:p w14:paraId="730AD4BD" w14:textId="77777777" w:rsidR="001478CC" w:rsidRPr="005D7CCB" w:rsidRDefault="001478CC" w:rsidP="00383CCA">
            <w:pPr>
              <w:pStyle w:val="Inhopg1"/>
              <w:tabs>
                <w:tab w:val="left" w:pos="851"/>
              </w:tabs>
              <w:spacing w:line="240" w:lineRule="auto"/>
              <w:ind w:left="0" w:right="0" w:firstLine="0"/>
              <w:rPr>
                <w:b/>
                <w:color w:val="auto"/>
                <w:sz w:val="18"/>
                <w:szCs w:val="18"/>
              </w:rPr>
            </w:pPr>
          </w:p>
        </w:tc>
      </w:tr>
      <w:tr w:rsidR="005D7CCB" w:rsidRPr="005D7CCB" w14:paraId="525B5906" w14:textId="77777777" w:rsidTr="00383CCA">
        <w:trPr>
          <w:cantSplit/>
        </w:trPr>
        <w:tc>
          <w:tcPr>
            <w:tcW w:w="5240" w:type="dxa"/>
            <w:gridSpan w:val="2"/>
            <w:shd w:val="clear" w:color="auto" w:fill="FFE6AF"/>
          </w:tcPr>
          <w:p w14:paraId="16984E1C"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Prestatie/Debetprestatie</w:t>
            </w:r>
          </w:p>
        </w:tc>
        <w:tc>
          <w:tcPr>
            <w:tcW w:w="3820" w:type="dxa"/>
            <w:shd w:val="clear" w:color="auto" w:fill="FFE6AF"/>
          </w:tcPr>
          <w:p w14:paraId="6BF93461" w14:textId="77777777" w:rsidR="001478CC" w:rsidRPr="005D7CCB" w:rsidRDefault="001478CC" w:rsidP="00383CCA">
            <w:pPr>
              <w:pStyle w:val="Inhopg1"/>
              <w:tabs>
                <w:tab w:val="left" w:pos="851"/>
              </w:tabs>
              <w:spacing w:line="240" w:lineRule="auto"/>
              <w:ind w:left="0" w:right="0" w:firstLine="0"/>
              <w:rPr>
                <w:color w:val="auto"/>
                <w:sz w:val="18"/>
                <w:szCs w:val="18"/>
              </w:rPr>
            </w:pPr>
          </w:p>
        </w:tc>
      </w:tr>
      <w:tr w:rsidR="005D7CCB" w:rsidRPr="005D7CCB" w14:paraId="5B5E5747" w14:textId="77777777" w:rsidTr="00383CCA">
        <w:trPr>
          <w:cantSplit/>
        </w:trPr>
        <w:tc>
          <w:tcPr>
            <w:tcW w:w="2405" w:type="dxa"/>
          </w:tcPr>
          <w:p w14:paraId="15730D14"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Referentienummer</w:t>
            </w:r>
          </w:p>
        </w:tc>
        <w:tc>
          <w:tcPr>
            <w:tcW w:w="2835" w:type="dxa"/>
            <w:shd w:val="clear" w:color="auto" w:fill="FFFFFF" w:themeFill="background1"/>
          </w:tcPr>
          <w:p w14:paraId="79C98032" w14:textId="1E45151E"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1000000</w:t>
            </w:r>
            <w:r w:rsidR="007D621F" w:rsidRPr="005D7CCB">
              <w:rPr>
                <w:color w:val="auto"/>
                <w:sz w:val="18"/>
                <w:szCs w:val="18"/>
              </w:rPr>
              <w:t>6</w:t>
            </w:r>
          </w:p>
        </w:tc>
        <w:tc>
          <w:tcPr>
            <w:tcW w:w="3820" w:type="dxa"/>
          </w:tcPr>
          <w:p w14:paraId="4247E664" w14:textId="14973EE0" w:rsidR="001478CC" w:rsidRPr="005D7CCB" w:rsidRDefault="00C364A2" w:rsidP="00383CCA">
            <w:pPr>
              <w:pStyle w:val="Inhopg1"/>
              <w:tabs>
                <w:tab w:val="left" w:pos="851"/>
              </w:tabs>
              <w:spacing w:line="240" w:lineRule="auto"/>
              <w:ind w:left="0" w:right="0" w:firstLine="0"/>
              <w:rPr>
                <w:color w:val="auto"/>
                <w:sz w:val="18"/>
                <w:szCs w:val="18"/>
              </w:rPr>
            </w:pPr>
            <w:r w:rsidRPr="005D7CCB">
              <w:rPr>
                <w:color w:val="auto"/>
                <w:sz w:val="18"/>
                <w:szCs w:val="18"/>
              </w:rPr>
              <w:t>Nieuw referentienummer</w:t>
            </w:r>
          </w:p>
        </w:tc>
      </w:tr>
      <w:tr w:rsidR="005D7CCB" w:rsidRPr="005D7CCB" w14:paraId="6180AF56" w14:textId="77777777" w:rsidTr="00383CCA">
        <w:trPr>
          <w:cantSplit/>
        </w:trPr>
        <w:tc>
          <w:tcPr>
            <w:tcW w:w="2405" w:type="dxa"/>
          </w:tcPr>
          <w:p w14:paraId="4D472D89"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PrestatieCodelijstCode</w:t>
            </w:r>
          </w:p>
        </w:tc>
        <w:tc>
          <w:tcPr>
            <w:tcW w:w="2835" w:type="dxa"/>
            <w:shd w:val="clear" w:color="auto" w:fill="FFFFFF" w:themeFill="background1"/>
          </w:tcPr>
          <w:p w14:paraId="3EAACC71"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073</w:t>
            </w:r>
          </w:p>
        </w:tc>
        <w:tc>
          <w:tcPr>
            <w:tcW w:w="3820" w:type="dxa"/>
          </w:tcPr>
          <w:p w14:paraId="3971E591"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Fysiotherapie</w:t>
            </w:r>
          </w:p>
        </w:tc>
      </w:tr>
      <w:tr w:rsidR="005D7CCB" w:rsidRPr="005D7CCB" w14:paraId="3274A63E" w14:textId="77777777" w:rsidTr="00383CCA">
        <w:trPr>
          <w:cantSplit/>
        </w:trPr>
        <w:tc>
          <w:tcPr>
            <w:tcW w:w="2405" w:type="dxa"/>
          </w:tcPr>
          <w:p w14:paraId="20D350E8"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Prestatiecode</w:t>
            </w:r>
          </w:p>
        </w:tc>
        <w:tc>
          <w:tcPr>
            <w:tcW w:w="2835" w:type="dxa"/>
            <w:shd w:val="clear" w:color="auto" w:fill="auto"/>
          </w:tcPr>
          <w:p w14:paraId="65D3A5E0" w14:textId="1C927015"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F1044</w:t>
            </w:r>
            <w:r w:rsidR="00D00788" w:rsidRPr="005D7CCB">
              <w:rPr>
                <w:color w:val="auto"/>
                <w:sz w:val="18"/>
                <w:szCs w:val="18"/>
              </w:rPr>
              <w:t>Z</w:t>
            </w:r>
          </w:p>
        </w:tc>
        <w:tc>
          <w:tcPr>
            <w:tcW w:w="3820" w:type="dxa"/>
          </w:tcPr>
          <w:p w14:paraId="038F7B2A" w14:textId="07C2FD6D" w:rsidR="001478CC" w:rsidRPr="005D7CCB" w:rsidRDefault="008E520E" w:rsidP="00383CCA">
            <w:pPr>
              <w:pStyle w:val="Inhopg1"/>
              <w:tabs>
                <w:tab w:val="left" w:pos="851"/>
              </w:tabs>
              <w:spacing w:line="240" w:lineRule="auto"/>
              <w:ind w:left="0" w:right="0" w:firstLine="0"/>
              <w:rPr>
                <w:color w:val="auto"/>
                <w:sz w:val="18"/>
                <w:szCs w:val="18"/>
              </w:rPr>
            </w:pPr>
            <w:r w:rsidRPr="005D7CCB">
              <w:rPr>
                <w:color w:val="auto"/>
                <w:sz w:val="18"/>
                <w:szCs w:val="18"/>
              </w:rPr>
              <w:t>E</w:t>
            </w:r>
            <w:r w:rsidR="00E837FE" w:rsidRPr="005D7CCB">
              <w:rPr>
                <w:color w:val="auto"/>
                <w:sz w:val="18"/>
                <w:szCs w:val="18"/>
              </w:rPr>
              <w:t>en zitting in het kader van de productfinanc</w:t>
            </w:r>
            <w:r w:rsidRPr="005D7CCB">
              <w:rPr>
                <w:color w:val="auto"/>
                <w:sz w:val="18"/>
                <w:szCs w:val="18"/>
              </w:rPr>
              <w:t>iering</w:t>
            </w:r>
          </w:p>
        </w:tc>
      </w:tr>
      <w:tr w:rsidR="005D7CCB" w:rsidRPr="005D7CCB" w14:paraId="32542BFF" w14:textId="77777777" w:rsidTr="00383CCA">
        <w:trPr>
          <w:cantSplit/>
        </w:trPr>
        <w:tc>
          <w:tcPr>
            <w:tcW w:w="5240" w:type="dxa"/>
            <w:gridSpan w:val="2"/>
            <w:shd w:val="clear" w:color="auto" w:fill="FFE6AF"/>
          </w:tcPr>
          <w:p w14:paraId="401A63E7"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r w:rsidRPr="005D7CCB">
              <w:rPr>
                <w:color w:val="auto"/>
                <w:sz w:val="18"/>
              </w:rPr>
              <w:t>/AanvullendPrestatieKenmerk</w:t>
            </w:r>
          </w:p>
        </w:tc>
        <w:tc>
          <w:tcPr>
            <w:tcW w:w="3820" w:type="dxa"/>
            <w:shd w:val="clear" w:color="auto" w:fill="FFE6AF"/>
          </w:tcPr>
          <w:p w14:paraId="4F77646B"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 xml:space="preserve">Gegevensblok t.b.v. de </w:t>
            </w:r>
            <w:r w:rsidRPr="005D7CCB">
              <w:rPr>
                <w:color w:val="auto"/>
                <w:sz w:val="18"/>
              </w:rPr>
              <w:t>aanvullende prestatiekenmerken</w:t>
            </w:r>
          </w:p>
        </w:tc>
      </w:tr>
      <w:tr w:rsidR="005D7CCB" w:rsidRPr="005D7CCB" w14:paraId="26FFE585" w14:textId="77777777" w:rsidTr="00383CCA">
        <w:trPr>
          <w:cantSplit/>
        </w:trPr>
        <w:tc>
          <w:tcPr>
            <w:tcW w:w="2405" w:type="dxa"/>
          </w:tcPr>
          <w:p w14:paraId="6228A848"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rPr>
              <w:t>ApkCodelijstCode</w:t>
            </w:r>
          </w:p>
        </w:tc>
        <w:tc>
          <w:tcPr>
            <w:tcW w:w="2835" w:type="dxa"/>
            <w:shd w:val="clear" w:color="auto" w:fill="FFFFFF" w:themeFill="background1"/>
          </w:tcPr>
          <w:p w14:paraId="4CCCB968"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004</w:t>
            </w:r>
          </w:p>
        </w:tc>
        <w:tc>
          <w:tcPr>
            <w:tcW w:w="3820" w:type="dxa"/>
          </w:tcPr>
          <w:p w14:paraId="64F1B028"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Aanspraakcode</w:t>
            </w:r>
          </w:p>
        </w:tc>
      </w:tr>
      <w:tr w:rsidR="005D7CCB" w:rsidRPr="005D7CCB" w14:paraId="168C5FCC" w14:textId="77777777" w:rsidTr="00383CCA">
        <w:trPr>
          <w:cantSplit/>
        </w:trPr>
        <w:tc>
          <w:tcPr>
            <w:tcW w:w="2405" w:type="dxa"/>
          </w:tcPr>
          <w:p w14:paraId="4214E3E0"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rPr>
              <w:t>ApkCode</w:t>
            </w:r>
          </w:p>
        </w:tc>
        <w:tc>
          <w:tcPr>
            <w:tcW w:w="2835" w:type="dxa"/>
            <w:shd w:val="clear" w:color="auto" w:fill="FFFFFF" w:themeFill="background1"/>
          </w:tcPr>
          <w:p w14:paraId="3676E9EF"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009</w:t>
            </w:r>
          </w:p>
        </w:tc>
        <w:tc>
          <w:tcPr>
            <w:tcW w:w="3820" w:type="dxa"/>
          </w:tcPr>
          <w:p w14:paraId="0AF93C56"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Behandelingen vallend onder de regeling paramedische hulp die niet vergoed worden uit de basisverzekering</w:t>
            </w:r>
          </w:p>
        </w:tc>
      </w:tr>
      <w:tr w:rsidR="005D7CCB" w:rsidRPr="005D7CCB" w14:paraId="7112B149" w14:textId="77777777" w:rsidTr="00383CCA">
        <w:trPr>
          <w:cantSplit/>
        </w:trPr>
        <w:tc>
          <w:tcPr>
            <w:tcW w:w="5240" w:type="dxa"/>
            <w:gridSpan w:val="2"/>
            <w:shd w:val="clear" w:color="auto" w:fill="FFE6AF"/>
          </w:tcPr>
          <w:p w14:paraId="2243E390"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p>
        </w:tc>
        <w:tc>
          <w:tcPr>
            <w:tcW w:w="3820" w:type="dxa"/>
            <w:shd w:val="clear" w:color="auto" w:fill="FFE6AF"/>
          </w:tcPr>
          <w:p w14:paraId="217DC59C" w14:textId="77777777" w:rsidR="001478CC" w:rsidRPr="005D7CCB" w:rsidRDefault="001478CC" w:rsidP="00383CCA">
            <w:pPr>
              <w:pStyle w:val="Inhopg1"/>
              <w:tabs>
                <w:tab w:val="left" w:pos="851"/>
              </w:tabs>
              <w:spacing w:line="240" w:lineRule="auto"/>
              <w:ind w:left="0" w:right="0" w:firstLine="0"/>
              <w:rPr>
                <w:color w:val="auto"/>
                <w:sz w:val="18"/>
                <w:szCs w:val="18"/>
              </w:rPr>
            </w:pPr>
          </w:p>
        </w:tc>
      </w:tr>
      <w:tr w:rsidR="005D7CCB" w:rsidRPr="005D7CCB" w14:paraId="6A8A965E" w14:textId="77777777" w:rsidTr="00383CCA">
        <w:trPr>
          <w:cantSplit/>
        </w:trPr>
        <w:tc>
          <w:tcPr>
            <w:tcW w:w="2405" w:type="dxa"/>
          </w:tcPr>
          <w:p w14:paraId="75281F86"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TariefInclBtw</w:t>
            </w:r>
          </w:p>
        </w:tc>
        <w:tc>
          <w:tcPr>
            <w:tcW w:w="2835" w:type="dxa"/>
            <w:shd w:val="clear" w:color="auto" w:fill="FFFFFF" w:themeFill="background1"/>
          </w:tcPr>
          <w:p w14:paraId="1F4E4800" w14:textId="142A6F59" w:rsidR="001478CC" w:rsidRPr="005D7CCB" w:rsidRDefault="00F6299E" w:rsidP="00383CCA">
            <w:pPr>
              <w:pStyle w:val="Inhopg1"/>
              <w:tabs>
                <w:tab w:val="left" w:pos="851"/>
              </w:tabs>
              <w:spacing w:line="240" w:lineRule="auto"/>
              <w:ind w:left="0" w:right="0" w:firstLine="0"/>
              <w:rPr>
                <w:color w:val="auto"/>
                <w:sz w:val="18"/>
                <w:szCs w:val="18"/>
              </w:rPr>
            </w:pPr>
            <w:r w:rsidRPr="005D7CCB">
              <w:rPr>
                <w:color w:val="auto"/>
                <w:sz w:val="18"/>
                <w:szCs w:val="18"/>
              </w:rPr>
              <w:t>0.00</w:t>
            </w:r>
          </w:p>
        </w:tc>
        <w:tc>
          <w:tcPr>
            <w:tcW w:w="3820" w:type="dxa"/>
          </w:tcPr>
          <w:p w14:paraId="192CE645" w14:textId="62E0A46C" w:rsidR="001478CC" w:rsidRPr="005D7CCB" w:rsidRDefault="00F6299E" w:rsidP="00383CCA">
            <w:pPr>
              <w:pStyle w:val="Inhopg1"/>
              <w:tabs>
                <w:tab w:val="left" w:pos="851"/>
              </w:tabs>
              <w:spacing w:line="240" w:lineRule="auto"/>
              <w:ind w:left="0" w:right="0" w:firstLine="0"/>
              <w:rPr>
                <w:color w:val="auto"/>
                <w:sz w:val="18"/>
                <w:szCs w:val="18"/>
              </w:rPr>
            </w:pPr>
            <w:r w:rsidRPr="005D7CCB">
              <w:rPr>
                <w:color w:val="auto"/>
                <w:sz w:val="18"/>
                <w:szCs w:val="18"/>
              </w:rPr>
              <w:t>Een nul bedrag</w:t>
            </w:r>
          </w:p>
        </w:tc>
      </w:tr>
      <w:tr w:rsidR="005D7CCB" w:rsidRPr="005D7CCB" w14:paraId="7D825F79" w14:textId="77777777" w:rsidTr="00383CCA">
        <w:trPr>
          <w:cantSplit/>
        </w:trPr>
        <w:tc>
          <w:tcPr>
            <w:tcW w:w="2405" w:type="dxa"/>
          </w:tcPr>
          <w:p w14:paraId="61B781EB"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PrestatieKoppelnummer</w:t>
            </w:r>
          </w:p>
        </w:tc>
        <w:tc>
          <w:tcPr>
            <w:tcW w:w="2835" w:type="dxa"/>
            <w:shd w:val="clear" w:color="auto" w:fill="FFFFFF" w:themeFill="background1"/>
          </w:tcPr>
          <w:p w14:paraId="57FFF22E"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00004</w:t>
            </w:r>
          </w:p>
        </w:tc>
        <w:tc>
          <w:tcPr>
            <w:tcW w:w="3820" w:type="dxa"/>
          </w:tcPr>
          <w:p w14:paraId="10FAB870" w14:textId="11073C11" w:rsidR="001478CC" w:rsidRPr="005D7CCB" w:rsidRDefault="0076265C" w:rsidP="00383CCA">
            <w:pPr>
              <w:pStyle w:val="Inhopg1"/>
              <w:tabs>
                <w:tab w:val="left" w:pos="851"/>
              </w:tabs>
              <w:spacing w:line="240" w:lineRule="auto"/>
              <w:ind w:left="0" w:right="0" w:firstLine="0"/>
              <w:rPr>
                <w:color w:val="auto"/>
                <w:sz w:val="18"/>
                <w:szCs w:val="18"/>
              </w:rPr>
            </w:pPr>
            <w:r w:rsidRPr="005D7CCB">
              <w:rPr>
                <w:color w:val="auto"/>
                <w:sz w:val="18"/>
                <w:szCs w:val="18"/>
              </w:rPr>
              <w:t xml:space="preserve">Hetzelfde prestatiekoppelnummer om de koppeling te leggen met </w:t>
            </w:r>
            <w:r w:rsidR="00A563F6" w:rsidRPr="005D7CCB">
              <w:rPr>
                <w:color w:val="auto"/>
                <w:sz w:val="18"/>
                <w:szCs w:val="18"/>
              </w:rPr>
              <w:t>het traject.</w:t>
            </w:r>
          </w:p>
        </w:tc>
      </w:tr>
      <w:tr w:rsidR="005D7CCB" w:rsidRPr="005D7CCB" w14:paraId="68FD5D98" w14:textId="77777777" w:rsidTr="00383CCA">
        <w:trPr>
          <w:cantSplit/>
        </w:trPr>
        <w:tc>
          <w:tcPr>
            <w:tcW w:w="2405" w:type="dxa"/>
          </w:tcPr>
          <w:p w14:paraId="0D95AD68"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Begindatum</w:t>
            </w:r>
          </w:p>
        </w:tc>
        <w:tc>
          <w:tcPr>
            <w:tcW w:w="2835" w:type="dxa"/>
            <w:shd w:val="clear" w:color="auto" w:fill="FFFFFF" w:themeFill="background1"/>
          </w:tcPr>
          <w:p w14:paraId="422A196A" w14:textId="68DAAF01"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2024-</w:t>
            </w:r>
            <w:r w:rsidR="00BE4A9D" w:rsidRPr="005D7CCB">
              <w:rPr>
                <w:color w:val="auto"/>
                <w:sz w:val="18"/>
                <w:szCs w:val="18"/>
              </w:rPr>
              <w:t>04</w:t>
            </w:r>
            <w:r w:rsidRPr="005D7CCB">
              <w:rPr>
                <w:color w:val="auto"/>
                <w:sz w:val="18"/>
                <w:szCs w:val="18"/>
              </w:rPr>
              <w:t>-06</w:t>
            </w:r>
          </w:p>
        </w:tc>
        <w:tc>
          <w:tcPr>
            <w:tcW w:w="3820" w:type="dxa"/>
          </w:tcPr>
          <w:p w14:paraId="641DDEE8" w14:textId="0E50A985" w:rsidR="001478CC" w:rsidRPr="005D7CCB" w:rsidRDefault="00125D55" w:rsidP="00383CCA">
            <w:pPr>
              <w:pStyle w:val="Inhopg1"/>
              <w:tabs>
                <w:tab w:val="left" w:pos="851"/>
              </w:tabs>
              <w:spacing w:line="240" w:lineRule="auto"/>
              <w:ind w:left="0" w:right="0" w:firstLine="0"/>
              <w:rPr>
                <w:color w:val="auto"/>
                <w:sz w:val="18"/>
                <w:szCs w:val="18"/>
              </w:rPr>
            </w:pPr>
            <w:r w:rsidRPr="005D7CCB">
              <w:rPr>
                <w:color w:val="auto"/>
                <w:sz w:val="18"/>
                <w:szCs w:val="18"/>
              </w:rPr>
              <w:t>De eerste zitting/behandeling</w:t>
            </w:r>
            <w:r w:rsidR="0076265C" w:rsidRPr="005D7CCB">
              <w:rPr>
                <w:color w:val="auto"/>
                <w:sz w:val="18"/>
                <w:szCs w:val="18"/>
              </w:rPr>
              <w:t xml:space="preserve"> binnen het traject</w:t>
            </w:r>
          </w:p>
        </w:tc>
      </w:tr>
      <w:tr w:rsidR="005D7CCB" w:rsidRPr="005D7CCB" w14:paraId="067F6E78" w14:textId="77777777" w:rsidTr="00383CCA">
        <w:trPr>
          <w:cantSplit/>
        </w:trPr>
        <w:tc>
          <w:tcPr>
            <w:tcW w:w="2405" w:type="dxa"/>
          </w:tcPr>
          <w:p w14:paraId="5AFC7EF6"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Volgnummer</w:t>
            </w:r>
          </w:p>
        </w:tc>
        <w:tc>
          <w:tcPr>
            <w:tcW w:w="2835" w:type="dxa"/>
            <w:shd w:val="clear" w:color="auto" w:fill="FFFFFF" w:themeFill="background1"/>
          </w:tcPr>
          <w:p w14:paraId="239F8F0B"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3B3F4D26" w14:textId="77777777" w:rsidR="001478CC" w:rsidRPr="005D7CCB" w:rsidRDefault="001478CC" w:rsidP="00383CCA">
            <w:pPr>
              <w:pStyle w:val="Inhopg1"/>
              <w:tabs>
                <w:tab w:val="left" w:pos="851"/>
              </w:tabs>
              <w:spacing w:line="240" w:lineRule="auto"/>
              <w:ind w:left="0" w:right="0" w:firstLine="0"/>
              <w:rPr>
                <w:color w:val="auto"/>
                <w:sz w:val="18"/>
                <w:szCs w:val="18"/>
              </w:rPr>
            </w:pPr>
          </w:p>
        </w:tc>
      </w:tr>
      <w:tr w:rsidR="005D7CCB" w:rsidRPr="005D7CCB" w14:paraId="71F4F72E" w14:textId="77777777" w:rsidTr="00383CCA">
        <w:trPr>
          <w:cantSplit/>
        </w:trPr>
        <w:tc>
          <w:tcPr>
            <w:tcW w:w="2405" w:type="dxa"/>
          </w:tcPr>
          <w:p w14:paraId="61BDA5E4"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Aantal</w:t>
            </w:r>
          </w:p>
        </w:tc>
        <w:tc>
          <w:tcPr>
            <w:tcW w:w="2835" w:type="dxa"/>
            <w:shd w:val="clear" w:color="auto" w:fill="FFFFFF" w:themeFill="background1"/>
          </w:tcPr>
          <w:p w14:paraId="439213CA" w14:textId="77777777"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560DFECE" w14:textId="77777777" w:rsidR="001478CC" w:rsidRPr="005D7CCB" w:rsidRDefault="001478CC" w:rsidP="00383CCA">
            <w:pPr>
              <w:pStyle w:val="Inhopg1"/>
              <w:tabs>
                <w:tab w:val="left" w:pos="851"/>
              </w:tabs>
              <w:spacing w:line="240" w:lineRule="auto"/>
              <w:ind w:left="0" w:right="0" w:firstLine="0"/>
              <w:rPr>
                <w:color w:val="auto"/>
                <w:sz w:val="18"/>
                <w:szCs w:val="18"/>
              </w:rPr>
            </w:pPr>
          </w:p>
        </w:tc>
      </w:tr>
      <w:tr w:rsidR="005D7CCB" w:rsidRPr="005D7CCB" w14:paraId="65A887F7" w14:textId="77777777" w:rsidTr="00383CCA">
        <w:trPr>
          <w:cantSplit/>
        </w:trPr>
        <w:tc>
          <w:tcPr>
            <w:tcW w:w="2405" w:type="dxa"/>
          </w:tcPr>
          <w:p w14:paraId="5DBB9173" w14:textId="77777777" w:rsidR="001478CC" w:rsidRPr="005D7CCB" w:rsidRDefault="001478CC" w:rsidP="00383CCA">
            <w:pPr>
              <w:pStyle w:val="Inhopg1"/>
              <w:spacing w:line="240" w:lineRule="auto"/>
              <w:ind w:left="0" w:right="0" w:firstLine="0"/>
              <w:rPr>
                <w:color w:val="auto"/>
                <w:sz w:val="18"/>
                <w:szCs w:val="18"/>
              </w:rPr>
            </w:pPr>
            <w:r w:rsidRPr="005D7CCB">
              <w:rPr>
                <w:color w:val="auto"/>
                <w:sz w:val="18"/>
                <w:szCs w:val="18"/>
              </w:rPr>
              <w:t>Informatiecode</w:t>
            </w:r>
          </w:p>
        </w:tc>
        <w:tc>
          <w:tcPr>
            <w:tcW w:w="2835" w:type="dxa"/>
            <w:shd w:val="clear" w:color="auto" w:fill="FFFFFF" w:themeFill="background1"/>
          </w:tcPr>
          <w:p w14:paraId="7FC7DEC9" w14:textId="55749E49" w:rsidR="001478CC" w:rsidRPr="005D7CCB" w:rsidRDefault="001478CC" w:rsidP="00383CCA">
            <w:pPr>
              <w:pStyle w:val="Inhopg1"/>
              <w:tabs>
                <w:tab w:val="left" w:pos="851"/>
              </w:tabs>
              <w:spacing w:line="240" w:lineRule="auto"/>
              <w:ind w:left="0" w:right="0" w:firstLine="0"/>
              <w:rPr>
                <w:color w:val="auto"/>
                <w:sz w:val="18"/>
                <w:szCs w:val="18"/>
              </w:rPr>
            </w:pPr>
            <w:r w:rsidRPr="005D7CCB">
              <w:rPr>
                <w:color w:val="auto"/>
                <w:sz w:val="18"/>
                <w:szCs w:val="18"/>
              </w:rPr>
              <w:t>0</w:t>
            </w:r>
            <w:r w:rsidR="00125D55" w:rsidRPr="005D7CCB">
              <w:rPr>
                <w:color w:val="auto"/>
                <w:sz w:val="18"/>
                <w:szCs w:val="18"/>
              </w:rPr>
              <w:t>2</w:t>
            </w:r>
          </w:p>
        </w:tc>
        <w:tc>
          <w:tcPr>
            <w:tcW w:w="3820" w:type="dxa"/>
          </w:tcPr>
          <w:p w14:paraId="31BAC872" w14:textId="13F3A9BF" w:rsidR="001478CC" w:rsidRPr="005D7CCB" w:rsidRDefault="00125D55" w:rsidP="00383CCA">
            <w:pPr>
              <w:pStyle w:val="Inhopg1"/>
              <w:tabs>
                <w:tab w:val="left" w:pos="851"/>
              </w:tabs>
              <w:spacing w:line="240" w:lineRule="auto"/>
              <w:ind w:left="0" w:right="0" w:firstLine="0"/>
              <w:rPr>
                <w:color w:val="auto"/>
                <w:sz w:val="18"/>
                <w:szCs w:val="18"/>
              </w:rPr>
            </w:pPr>
            <w:r w:rsidRPr="005D7CCB">
              <w:rPr>
                <w:color w:val="auto"/>
                <w:sz w:val="18"/>
                <w:szCs w:val="18"/>
              </w:rPr>
              <w:t xml:space="preserve">Ter specificatie; deze word gebruikt voor het afboeken van de </w:t>
            </w:r>
            <w:r w:rsidR="00F6299E" w:rsidRPr="005D7CCB">
              <w:rPr>
                <w:color w:val="auto"/>
                <w:sz w:val="18"/>
                <w:szCs w:val="18"/>
              </w:rPr>
              <w:t>ruimte op de aanvullende verzekering.</w:t>
            </w:r>
          </w:p>
        </w:tc>
      </w:tr>
      <w:tr w:rsidR="005D7CCB" w:rsidRPr="005D7CCB" w14:paraId="76C75FDA" w14:textId="77777777" w:rsidTr="00021BB8">
        <w:trPr>
          <w:cantSplit/>
        </w:trPr>
        <w:tc>
          <w:tcPr>
            <w:tcW w:w="5240" w:type="dxa"/>
            <w:gridSpan w:val="2"/>
            <w:shd w:val="clear" w:color="auto" w:fill="FFE6AF"/>
          </w:tcPr>
          <w:p w14:paraId="47FBA1E8" w14:textId="77777777" w:rsidR="00D00788" w:rsidRPr="005D7CCB" w:rsidRDefault="00D00788" w:rsidP="00021BB8">
            <w:pPr>
              <w:spacing w:line="240" w:lineRule="auto"/>
              <w:rPr>
                <w:sz w:val="18"/>
              </w:rPr>
            </w:pPr>
            <w:r w:rsidRPr="005D7CCB">
              <w:rPr>
                <w:sz w:val="18"/>
              </w:rPr>
              <w:t>Prestatie/Debetprestatie/AanvullendePrestatiegegevens/Zorgtraject</w:t>
            </w:r>
          </w:p>
        </w:tc>
        <w:tc>
          <w:tcPr>
            <w:tcW w:w="3820" w:type="dxa"/>
            <w:shd w:val="clear" w:color="auto" w:fill="FFE6AF"/>
          </w:tcPr>
          <w:p w14:paraId="1B7F1EA5" w14:textId="77777777" w:rsidR="00D00788" w:rsidRPr="005D7CCB" w:rsidRDefault="00D00788" w:rsidP="00021BB8">
            <w:pPr>
              <w:pStyle w:val="Inhopg1"/>
              <w:tabs>
                <w:tab w:val="left" w:pos="851"/>
              </w:tabs>
              <w:spacing w:line="240" w:lineRule="auto"/>
              <w:ind w:left="0" w:right="0" w:firstLine="0"/>
              <w:rPr>
                <w:color w:val="auto"/>
                <w:sz w:val="18"/>
                <w:szCs w:val="18"/>
              </w:rPr>
            </w:pPr>
            <w:r w:rsidRPr="005D7CCB">
              <w:rPr>
                <w:color w:val="auto"/>
                <w:sz w:val="18"/>
                <w:szCs w:val="18"/>
              </w:rPr>
              <w:t>Gegevensblok t.b.v. het zorgtraject</w:t>
            </w:r>
          </w:p>
        </w:tc>
      </w:tr>
      <w:tr w:rsidR="005D7CCB" w:rsidRPr="005D7CCB" w14:paraId="42CB1D4F" w14:textId="77777777" w:rsidTr="00021BB8">
        <w:trPr>
          <w:cantSplit/>
        </w:trPr>
        <w:tc>
          <w:tcPr>
            <w:tcW w:w="2405" w:type="dxa"/>
          </w:tcPr>
          <w:p w14:paraId="59B52C13" w14:textId="77777777" w:rsidR="00D00788" w:rsidRPr="005D7CCB" w:rsidRDefault="00D00788" w:rsidP="00021BB8">
            <w:pPr>
              <w:pStyle w:val="Inhopg1"/>
              <w:spacing w:line="240" w:lineRule="auto"/>
              <w:ind w:left="0" w:right="0" w:firstLine="0"/>
              <w:rPr>
                <w:color w:val="auto"/>
                <w:sz w:val="18"/>
                <w:szCs w:val="18"/>
              </w:rPr>
            </w:pPr>
            <w:r w:rsidRPr="005D7CCB">
              <w:rPr>
                <w:color w:val="auto"/>
                <w:sz w:val="18"/>
                <w:szCs w:val="18"/>
              </w:rPr>
              <w:t>ZorgtrajectNummer</w:t>
            </w:r>
          </w:p>
        </w:tc>
        <w:tc>
          <w:tcPr>
            <w:tcW w:w="2835" w:type="dxa"/>
            <w:shd w:val="clear" w:color="auto" w:fill="FFFFFF" w:themeFill="background1"/>
          </w:tcPr>
          <w:p w14:paraId="1668B4BD" w14:textId="77777777" w:rsidR="00D00788" w:rsidRPr="005D7CCB" w:rsidRDefault="00D00788" w:rsidP="00021BB8">
            <w:pPr>
              <w:pStyle w:val="Inhopg1"/>
              <w:tabs>
                <w:tab w:val="left" w:pos="851"/>
              </w:tabs>
              <w:spacing w:line="240" w:lineRule="auto"/>
              <w:ind w:left="0" w:right="0" w:firstLine="0"/>
              <w:rPr>
                <w:color w:val="auto"/>
                <w:sz w:val="18"/>
                <w:szCs w:val="18"/>
              </w:rPr>
            </w:pPr>
            <w:r w:rsidRPr="005D7CCB">
              <w:rPr>
                <w:color w:val="auto"/>
                <w:sz w:val="18"/>
                <w:szCs w:val="18"/>
              </w:rPr>
              <w:t>a7ee8c80-34b2-4129-b189-13cefa4a9f3d</w:t>
            </w:r>
          </w:p>
        </w:tc>
        <w:tc>
          <w:tcPr>
            <w:tcW w:w="3820" w:type="dxa"/>
          </w:tcPr>
          <w:p w14:paraId="49EA7659" w14:textId="77777777" w:rsidR="00D00788" w:rsidRPr="005D7CCB" w:rsidRDefault="00D00788" w:rsidP="00021BB8">
            <w:pPr>
              <w:pStyle w:val="Inhopg1"/>
              <w:tabs>
                <w:tab w:val="left" w:pos="851"/>
              </w:tabs>
              <w:spacing w:line="240" w:lineRule="auto"/>
              <w:ind w:left="0" w:right="0" w:firstLine="0"/>
              <w:rPr>
                <w:color w:val="auto"/>
                <w:sz w:val="18"/>
                <w:szCs w:val="18"/>
              </w:rPr>
            </w:pPr>
          </w:p>
        </w:tc>
      </w:tr>
      <w:tr w:rsidR="005D7CCB" w:rsidRPr="005D7CCB" w14:paraId="11388529" w14:textId="77777777" w:rsidTr="00021BB8">
        <w:trPr>
          <w:cantSplit/>
        </w:trPr>
        <w:tc>
          <w:tcPr>
            <w:tcW w:w="2405" w:type="dxa"/>
          </w:tcPr>
          <w:p w14:paraId="05302589" w14:textId="77777777" w:rsidR="00D00788" w:rsidRPr="005D7CCB" w:rsidRDefault="00D00788" w:rsidP="00021BB8">
            <w:pPr>
              <w:pStyle w:val="Inhopg1"/>
              <w:spacing w:line="240" w:lineRule="auto"/>
              <w:ind w:left="0" w:right="0" w:firstLine="0"/>
              <w:rPr>
                <w:color w:val="auto"/>
                <w:sz w:val="18"/>
                <w:szCs w:val="18"/>
              </w:rPr>
            </w:pPr>
            <w:r w:rsidRPr="005D7CCB">
              <w:rPr>
                <w:color w:val="auto"/>
                <w:sz w:val="18"/>
                <w:szCs w:val="18"/>
              </w:rPr>
              <w:t>ZorgtrajectStartdatum</w:t>
            </w:r>
          </w:p>
        </w:tc>
        <w:tc>
          <w:tcPr>
            <w:tcW w:w="2835" w:type="dxa"/>
            <w:shd w:val="clear" w:color="auto" w:fill="FFFFFF" w:themeFill="background1"/>
          </w:tcPr>
          <w:p w14:paraId="231CB756" w14:textId="1560F9B5" w:rsidR="00D00788" w:rsidRPr="005D7CCB" w:rsidRDefault="00D00788" w:rsidP="00021BB8">
            <w:pPr>
              <w:pStyle w:val="Inhopg1"/>
              <w:tabs>
                <w:tab w:val="left" w:pos="851"/>
              </w:tabs>
              <w:spacing w:line="240" w:lineRule="auto"/>
              <w:ind w:left="0" w:right="0" w:firstLine="0"/>
              <w:rPr>
                <w:color w:val="auto"/>
                <w:sz w:val="18"/>
                <w:szCs w:val="18"/>
              </w:rPr>
            </w:pPr>
            <w:r w:rsidRPr="005D7CCB">
              <w:rPr>
                <w:color w:val="auto"/>
                <w:sz w:val="18"/>
                <w:szCs w:val="18"/>
              </w:rPr>
              <w:t>2024-0</w:t>
            </w:r>
            <w:r w:rsidR="00BE4A9D" w:rsidRPr="005D7CCB">
              <w:rPr>
                <w:color w:val="auto"/>
                <w:sz w:val="18"/>
                <w:szCs w:val="18"/>
              </w:rPr>
              <w:t>4-06</w:t>
            </w:r>
          </w:p>
        </w:tc>
        <w:tc>
          <w:tcPr>
            <w:tcW w:w="3820" w:type="dxa"/>
          </w:tcPr>
          <w:p w14:paraId="1FB22B6C" w14:textId="77777777" w:rsidR="00D00788" w:rsidRPr="005D7CCB" w:rsidRDefault="00D00788" w:rsidP="00021BB8">
            <w:pPr>
              <w:pStyle w:val="Inhopg1"/>
              <w:tabs>
                <w:tab w:val="left" w:pos="851"/>
              </w:tabs>
              <w:spacing w:line="240" w:lineRule="auto"/>
              <w:ind w:left="0" w:right="0" w:firstLine="0"/>
              <w:rPr>
                <w:color w:val="auto"/>
                <w:sz w:val="18"/>
                <w:szCs w:val="18"/>
              </w:rPr>
            </w:pPr>
          </w:p>
        </w:tc>
      </w:tr>
    </w:tbl>
    <w:p w14:paraId="1EC0B772" w14:textId="77777777" w:rsidR="001478CC" w:rsidRPr="005D7CCB" w:rsidRDefault="001478CC" w:rsidP="00A22EF2"/>
    <w:p w14:paraId="09EE07A5" w14:textId="77777777" w:rsidR="00DB03F4" w:rsidRPr="005D7CCB" w:rsidRDefault="00DB03F4" w:rsidP="00C364A2"/>
    <w:p w14:paraId="1F28A6D1" w14:textId="62FC73A9" w:rsidR="00C364A2" w:rsidRPr="005D7CCB" w:rsidRDefault="00C364A2" w:rsidP="00C364A2">
      <w:r w:rsidRPr="005D7CCB">
        <w:t>De aanlevering van de specificatie van de volgende zitting in dezelfde declaratie.</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D7CCB" w:rsidRPr="005D7CCB" w14:paraId="5DD11F98" w14:textId="77777777" w:rsidTr="00021BB8">
        <w:trPr>
          <w:cantSplit/>
          <w:tblHeader/>
        </w:trPr>
        <w:tc>
          <w:tcPr>
            <w:tcW w:w="2405" w:type="dxa"/>
            <w:shd w:val="clear" w:color="auto" w:fill="FE9E77"/>
          </w:tcPr>
          <w:p w14:paraId="789B4459" w14:textId="77777777" w:rsidR="00B44FB9" w:rsidRPr="005D7CCB" w:rsidRDefault="00B44FB9" w:rsidP="00021BB8">
            <w:pPr>
              <w:pStyle w:val="Inhopg1"/>
              <w:spacing w:line="240" w:lineRule="auto"/>
              <w:ind w:left="72" w:right="0" w:hanging="72"/>
              <w:rPr>
                <w:b/>
                <w:color w:val="auto"/>
                <w:sz w:val="18"/>
                <w:szCs w:val="18"/>
              </w:rPr>
            </w:pPr>
            <w:r w:rsidRPr="005D7CCB">
              <w:rPr>
                <w:b/>
                <w:color w:val="auto"/>
                <w:sz w:val="18"/>
                <w:szCs w:val="18"/>
              </w:rPr>
              <w:t>Element</w:t>
            </w:r>
          </w:p>
        </w:tc>
        <w:tc>
          <w:tcPr>
            <w:tcW w:w="2835" w:type="dxa"/>
            <w:shd w:val="clear" w:color="auto" w:fill="FE9E77"/>
          </w:tcPr>
          <w:p w14:paraId="7799F733" w14:textId="77777777" w:rsidR="00B44FB9" w:rsidRPr="005D7CCB" w:rsidRDefault="00B44FB9"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Waarde</w:t>
            </w:r>
          </w:p>
        </w:tc>
        <w:tc>
          <w:tcPr>
            <w:tcW w:w="3820" w:type="dxa"/>
            <w:shd w:val="clear" w:color="auto" w:fill="FE9E77"/>
          </w:tcPr>
          <w:p w14:paraId="68AD5CE1" w14:textId="77777777" w:rsidR="00B44FB9" w:rsidRPr="005D7CCB" w:rsidRDefault="00B44FB9"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Toelichting</w:t>
            </w:r>
          </w:p>
        </w:tc>
      </w:tr>
      <w:tr w:rsidR="005D7CCB" w:rsidRPr="005D7CCB" w14:paraId="2CC0B1C9" w14:textId="77777777" w:rsidTr="00021BB8">
        <w:trPr>
          <w:cantSplit/>
        </w:trPr>
        <w:tc>
          <w:tcPr>
            <w:tcW w:w="5240" w:type="dxa"/>
            <w:gridSpan w:val="2"/>
            <w:shd w:val="clear" w:color="auto" w:fill="4B2A25"/>
          </w:tcPr>
          <w:p w14:paraId="0607CE4A" w14:textId="77777777" w:rsidR="00B44FB9" w:rsidRPr="005D7CCB" w:rsidRDefault="00B44FB9" w:rsidP="00021BB8">
            <w:pPr>
              <w:pStyle w:val="Inhopg1"/>
              <w:tabs>
                <w:tab w:val="left" w:pos="851"/>
              </w:tabs>
              <w:spacing w:line="240" w:lineRule="auto"/>
              <w:ind w:left="0" w:right="0" w:firstLine="0"/>
              <w:rPr>
                <w:b/>
                <w:color w:val="auto"/>
                <w:sz w:val="18"/>
                <w:szCs w:val="18"/>
              </w:rPr>
            </w:pPr>
            <w:r w:rsidRPr="005D7CCB">
              <w:rPr>
                <w:b/>
                <w:color w:val="auto"/>
                <w:sz w:val="18"/>
                <w:szCs w:val="18"/>
              </w:rPr>
              <w:t>Prestatie</w:t>
            </w:r>
          </w:p>
        </w:tc>
        <w:tc>
          <w:tcPr>
            <w:tcW w:w="3820" w:type="dxa"/>
            <w:shd w:val="clear" w:color="auto" w:fill="4B2A25"/>
          </w:tcPr>
          <w:p w14:paraId="7481A5C0" w14:textId="77777777" w:rsidR="00B44FB9" w:rsidRPr="005D7CCB" w:rsidRDefault="00B44FB9" w:rsidP="00021BB8">
            <w:pPr>
              <w:pStyle w:val="Inhopg1"/>
              <w:tabs>
                <w:tab w:val="left" w:pos="851"/>
              </w:tabs>
              <w:spacing w:line="240" w:lineRule="auto"/>
              <w:ind w:left="0" w:right="0" w:firstLine="0"/>
              <w:rPr>
                <w:b/>
                <w:color w:val="auto"/>
                <w:sz w:val="18"/>
                <w:szCs w:val="18"/>
              </w:rPr>
            </w:pPr>
          </w:p>
        </w:tc>
      </w:tr>
      <w:tr w:rsidR="005D7CCB" w:rsidRPr="005D7CCB" w14:paraId="78F6A44E" w14:textId="77777777" w:rsidTr="00021BB8">
        <w:trPr>
          <w:cantSplit/>
        </w:trPr>
        <w:tc>
          <w:tcPr>
            <w:tcW w:w="5240" w:type="dxa"/>
            <w:gridSpan w:val="2"/>
            <w:shd w:val="clear" w:color="auto" w:fill="FFE6AF"/>
          </w:tcPr>
          <w:p w14:paraId="77712962"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Prestatie/Debetprestatie</w:t>
            </w:r>
          </w:p>
        </w:tc>
        <w:tc>
          <w:tcPr>
            <w:tcW w:w="3820" w:type="dxa"/>
            <w:shd w:val="clear" w:color="auto" w:fill="FFE6AF"/>
          </w:tcPr>
          <w:p w14:paraId="4B4D8BBD" w14:textId="77777777" w:rsidR="00B44FB9" w:rsidRPr="005D7CCB" w:rsidRDefault="00B44FB9" w:rsidP="00021BB8">
            <w:pPr>
              <w:pStyle w:val="Inhopg1"/>
              <w:tabs>
                <w:tab w:val="left" w:pos="851"/>
              </w:tabs>
              <w:spacing w:line="240" w:lineRule="auto"/>
              <w:ind w:left="0" w:right="0" w:firstLine="0"/>
              <w:rPr>
                <w:color w:val="auto"/>
                <w:sz w:val="18"/>
                <w:szCs w:val="18"/>
              </w:rPr>
            </w:pPr>
          </w:p>
        </w:tc>
      </w:tr>
      <w:tr w:rsidR="005D7CCB" w:rsidRPr="005D7CCB" w14:paraId="30F2E28F" w14:textId="77777777" w:rsidTr="00021BB8">
        <w:trPr>
          <w:cantSplit/>
        </w:trPr>
        <w:tc>
          <w:tcPr>
            <w:tcW w:w="2405" w:type="dxa"/>
          </w:tcPr>
          <w:p w14:paraId="290A2B97"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Referentienummer</w:t>
            </w:r>
          </w:p>
        </w:tc>
        <w:tc>
          <w:tcPr>
            <w:tcW w:w="2835" w:type="dxa"/>
            <w:shd w:val="clear" w:color="auto" w:fill="FFFFFF" w:themeFill="background1"/>
          </w:tcPr>
          <w:p w14:paraId="0636FF06" w14:textId="7B631219"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1000000</w:t>
            </w:r>
            <w:r w:rsidR="00F22563" w:rsidRPr="005D7CCB">
              <w:rPr>
                <w:color w:val="auto"/>
                <w:sz w:val="18"/>
                <w:szCs w:val="18"/>
              </w:rPr>
              <w:t>7</w:t>
            </w:r>
          </w:p>
        </w:tc>
        <w:tc>
          <w:tcPr>
            <w:tcW w:w="3820" w:type="dxa"/>
          </w:tcPr>
          <w:p w14:paraId="06E24161"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Nieuw referentienummer</w:t>
            </w:r>
          </w:p>
        </w:tc>
      </w:tr>
      <w:tr w:rsidR="005D7CCB" w:rsidRPr="005D7CCB" w14:paraId="14B6D384" w14:textId="77777777" w:rsidTr="00021BB8">
        <w:trPr>
          <w:cantSplit/>
        </w:trPr>
        <w:tc>
          <w:tcPr>
            <w:tcW w:w="2405" w:type="dxa"/>
          </w:tcPr>
          <w:p w14:paraId="70EA43E4"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PrestatieCodelijstCode</w:t>
            </w:r>
          </w:p>
        </w:tc>
        <w:tc>
          <w:tcPr>
            <w:tcW w:w="2835" w:type="dxa"/>
            <w:shd w:val="clear" w:color="auto" w:fill="FFFFFF" w:themeFill="background1"/>
          </w:tcPr>
          <w:p w14:paraId="663B67A7"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073</w:t>
            </w:r>
          </w:p>
        </w:tc>
        <w:tc>
          <w:tcPr>
            <w:tcW w:w="3820" w:type="dxa"/>
          </w:tcPr>
          <w:p w14:paraId="10046C2E"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Fysiotherapie</w:t>
            </w:r>
          </w:p>
        </w:tc>
      </w:tr>
      <w:tr w:rsidR="005D7CCB" w:rsidRPr="005D7CCB" w14:paraId="7B4F47A3" w14:textId="77777777" w:rsidTr="00021BB8">
        <w:trPr>
          <w:cantSplit/>
        </w:trPr>
        <w:tc>
          <w:tcPr>
            <w:tcW w:w="2405" w:type="dxa"/>
          </w:tcPr>
          <w:p w14:paraId="44DD2846"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Prestatiecode</w:t>
            </w:r>
          </w:p>
        </w:tc>
        <w:tc>
          <w:tcPr>
            <w:tcW w:w="2835" w:type="dxa"/>
            <w:shd w:val="clear" w:color="auto" w:fill="auto"/>
          </w:tcPr>
          <w:p w14:paraId="735EDD8B"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F1044Z</w:t>
            </w:r>
          </w:p>
        </w:tc>
        <w:tc>
          <w:tcPr>
            <w:tcW w:w="3820" w:type="dxa"/>
          </w:tcPr>
          <w:p w14:paraId="19660EB7" w14:textId="5E80F4FE" w:rsidR="00B44FB9" w:rsidRPr="005D7CCB" w:rsidRDefault="008E520E" w:rsidP="00021BB8">
            <w:pPr>
              <w:pStyle w:val="Inhopg1"/>
              <w:tabs>
                <w:tab w:val="left" w:pos="851"/>
              </w:tabs>
              <w:spacing w:line="240" w:lineRule="auto"/>
              <w:ind w:left="0" w:right="0" w:firstLine="0"/>
              <w:rPr>
                <w:color w:val="auto"/>
                <w:sz w:val="18"/>
                <w:szCs w:val="18"/>
              </w:rPr>
            </w:pPr>
            <w:r w:rsidRPr="005D7CCB">
              <w:rPr>
                <w:color w:val="auto"/>
                <w:sz w:val="18"/>
                <w:szCs w:val="18"/>
              </w:rPr>
              <w:t>een zitting in het kader van de productfinanciering</w:t>
            </w:r>
          </w:p>
        </w:tc>
      </w:tr>
      <w:tr w:rsidR="005D7CCB" w:rsidRPr="005D7CCB" w14:paraId="202F60FB" w14:textId="77777777" w:rsidTr="00021BB8">
        <w:trPr>
          <w:cantSplit/>
        </w:trPr>
        <w:tc>
          <w:tcPr>
            <w:tcW w:w="5240" w:type="dxa"/>
            <w:gridSpan w:val="2"/>
            <w:shd w:val="clear" w:color="auto" w:fill="FFE6AF"/>
          </w:tcPr>
          <w:p w14:paraId="2B7C2B28"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r w:rsidRPr="005D7CCB">
              <w:rPr>
                <w:color w:val="auto"/>
                <w:sz w:val="18"/>
              </w:rPr>
              <w:t>/AanvullendPrestatieKenmerk</w:t>
            </w:r>
          </w:p>
        </w:tc>
        <w:tc>
          <w:tcPr>
            <w:tcW w:w="3820" w:type="dxa"/>
            <w:shd w:val="clear" w:color="auto" w:fill="FFE6AF"/>
          </w:tcPr>
          <w:p w14:paraId="55906995"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Gegevensblok t.b.v. de </w:t>
            </w:r>
            <w:r w:rsidRPr="005D7CCB">
              <w:rPr>
                <w:color w:val="auto"/>
                <w:sz w:val="18"/>
              </w:rPr>
              <w:t>aanvullende prestatiekenmerken</w:t>
            </w:r>
          </w:p>
        </w:tc>
      </w:tr>
      <w:tr w:rsidR="005D7CCB" w:rsidRPr="005D7CCB" w14:paraId="63D6252B" w14:textId="77777777" w:rsidTr="00021BB8">
        <w:trPr>
          <w:cantSplit/>
        </w:trPr>
        <w:tc>
          <w:tcPr>
            <w:tcW w:w="2405" w:type="dxa"/>
          </w:tcPr>
          <w:p w14:paraId="54A84D95"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rPr>
              <w:t>ApkCodelijstCode</w:t>
            </w:r>
          </w:p>
        </w:tc>
        <w:tc>
          <w:tcPr>
            <w:tcW w:w="2835" w:type="dxa"/>
            <w:shd w:val="clear" w:color="auto" w:fill="FFFFFF" w:themeFill="background1"/>
          </w:tcPr>
          <w:p w14:paraId="57B52325"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004</w:t>
            </w:r>
          </w:p>
        </w:tc>
        <w:tc>
          <w:tcPr>
            <w:tcW w:w="3820" w:type="dxa"/>
          </w:tcPr>
          <w:p w14:paraId="5B12305C"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Aanspraakcode</w:t>
            </w:r>
          </w:p>
        </w:tc>
      </w:tr>
      <w:tr w:rsidR="005D7CCB" w:rsidRPr="005D7CCB" w14:paraId="45E30E96" w14:textId="77777777" w:rsidTr="00021BB8">
        <w:trPr>
          <w:cantSplit/>
        </w:trPr>
        <w:tc>
          <w:tcPr>
            <w:tcW w:w="2405" w:type="dxa"/>
          </w:tcPr>
          <w:p w14:paraId="295CC41B"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rPr>
              <w:t>ApkCode</w:t>
            </w:r>
          </w:p>
        </w:tc>
        <w:tc>
          <w:tcPr>
            <w:tcW w:w="2835" w:type="dxa"/>
            <w:shd w:val="clear" w:color="auto" w:fill="FFFFFF" w:themeFill="background1"/>
          </w:tcPr>
          <w:p w14:paraId="66DBFF59"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009</w:t>
            </w:r>
          </w:p>
        </w:tc>
        <w:tc>
          <w:tcPr>
            <w:tcW w:w="3820" w:type="dxa"/>
          </w:tcPr>
          <w:p w14:paraId="20DFD45F"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Behandelingen vallend onder de regeling paramedische hulp die niet vergoed worden uit de basisverzekering</w:t>
            </w:r>
          </w:p>
        </w:tc>
      </w:tr>
      <w:tr w:rsidR="005D7CCB" w:rsidRPr="005D7CCB" w14:paraId="0A93DF87" w14:textId="77777777" w:rsidTr="00021BB8">
        <w:trPr>
          <w:cantSplit/>
        </w:trPr>
        <w:tc>
          <w:tcPr>
            <w:tcW w:w="5240" w:type="dxa"/>
            <w:gridSpan w:val="2"/>
            <w:shd w:val="clear" w:color="auto" w:fill="FFE6AF"/>
          </w:tcPr>
          <w:p w14:paraId="32B374AC"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p>
        </w:tc>
        <w:tc>
          <w:tcPr>
            <w:tcW w:w="3820" w:type="dxa"/>
            <w:shd w:val="clear" w:color="auto" w:fill="FFE6AF"/>
          </w:tcPr>
          <w:p w14:paraId="298FBEB5" w14:textId="77777777" w:rsidR="00B44FB9" w:rsidRPr="005D7CCB" w:rsidRDefault="00B44FB9" w:rsidP="00021BB8">
            <w:pPr>
              <w:pStyle w:val="Inhopg1"/>
              <w:tabs>
                <w:tab w:val="left" w:pos="851"/>
              </w:tabs>
              <w:spacing w:line="240" w:lineRule="auto"/>
              <w:ind w:left="0" w:right="0" w:firstLine="0"/>
              <w:rPr>
                <w:color w:val="auto"/>
                <w:sz w:val="18"/>
                <w:szCs w:val="18"/>
              </w:rPr>
            </w:pPr>
          </w:p>
        </w:tc>
      </w:tr>
      <w:tr w:rsidR="005D7CCB" w:rsidRPr="005D7CCB" w14:paraId="39160FDD" w14:textId="77777777" w:rsidTr="00021BB8">
        <w:trPr>
          <w:cantSplit/>
        </w:trPr>
        <w:tc>
          <w:tcPr>
            <w:tcW w:w="2405" w:type="dxa"/>
          </w:tcPr>
          <w:p w14:paraId="65F2F33D"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TariefInclBtw</w:t>
            </w:r>
          </w:p>
        </w:tc>
        <w:tc>
          <w:tcPr>
            <w:tcW w:w="2835" w:type="dxa"/>
            <w:shd w:val="clear" w:color="auto" w:fill="FFFFFF" w:themeFill="background1"/>
          </w:tcPr>
          <w:p w14:paraId="346A6A04"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0.00</w:t>
            </w:r>
          </w:p>
        </w:tc>
        <w:tc>
          <w:tcPr>
            <w:tcW w:w="3820" w:type="dxa"/>
          </w:tcPr>
          <w:p w14:paraId="7171E2C8"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Een nul bedrag</w:t>
            </w:r>
          </w:p>
        </w:tc>
      </w:tr>
      <w:tr w:rsidR="005D7CCB" w:rsidRPr="005D7CCB" w14:paraId="009AE1C1" w14:textId="77777777" w:rsidTr="00021BB8">
        <w:trPr>
          <w:cantSplit/>
        </w:trPr>
        <w:tc>
          <w:tcPr>
            <w:tcW w:w="2405" w:type="dxa"/>
          </w:tcPr>
          <w:p w14:paraId="1E6B58D8"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PrestatieKoppelnummer</w:t>
            </w:r>
          </w:p>
        </w:tc>
        <w:tc>
          <w:tcPr>
            <w:tcW w:w="2835" w:type="dxa"/>
            <w:shd w:val="clear" w:color="auto" w:fill="FFFFFF" w:themeFill="background1"/>
          </w:tcPr>
          <w:p w14:paraId="173C1BDB"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00004</w:t>
            </w:r>
          </w:p>
        </w:tc>
        <w:tc>
          <w:tcPr>
            <w:tcW w:w="3820" w:type="dxa"/>
          </w:tcPr>
          <w:p w14:paraId="78055BAD"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Hetzelfde prestatiekoppelnummer om de koppeling te leggen met het traject.</w:t>
            </w:r>
          </w:p>
        </w:tc>
      </w:tr>
      <w:tr w:rsidR="005D7CCB" w:rsidRPr="005D7CCB" w14:paraId="2595D202" w14:textId="77777777" w:rsidTr="00021BB8">
        <w:trPr>
          <w:cantSplit/>
        </w:trPr>
        <w:tc>
          <w:tcPr>
            <w:tcW w:w="2405" w:type="dxa"/>
          </w:tcPr>
          <w:p w14:paraId="50D35DCA"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Begindatum</w:t>
            </w:r>
          </w:p>
        </w:tc>
        <w:tc>
          <w:tcPr>
            <w:tcW w:w="2835" w:type="dxa"/>
            <w:shd w:val="clear" w:color="auto" w:fill="FFFFFF" w:themeFill="background1"/>
          </w:tcPr>
          <w:p w14:paraId="57C1DC75" w14:textId="2EE9748B"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2024-04-</w:t>
            </w:r>
            <w:r w:rsidR="00BC27EA" w:rsidRPr="005D7CCB">
              <w:rPr>
                <w:color w:val="auto"/>
                <w:sz w:val="18"/>
                <w:szCs w:val="18"/>
              </w:rPr>
              <w:t>16</w:t>
            </w:r>
          </w:p>
        </w:tc>
        <w:tc>
          <w:tcPr>
            <w:tcW w:w="3820" w:type="dxa"/>
          </w:tcPr>
          <w:p w14:paraId="43336426" w14:textId="1443AF89"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De </w:t>
            </w:r>
            <w:r w:rsidR="00A86FD5" w:rsidRPr="005D7CCB">
              <w:rPr>
                <w:color w:val="auto"/>
                <w:sz w:val="18"/>
                <w:szCs w:val="18"/>
              </w:rPr>
              <w:t xml:space="preserve">tweede </w:t>
            </w:r>
            <w:r w:rsidRPr="005D7CCB">
              <w:rPr>
                <w:color w:val="auto"/>
                <w:sz w:val="18"/>
                <w:szCs w:val="18"/>
              </w:rPr>
              <w:t>zitting/behandeling binnen het traject</w:t>
            </w:r>
          </w:p>
        </w:tc>
      </w:tr>
      <w:tr w:rsidR="005D7CCB" w:rsidRPr="005D7CCB" w14:paraId="25750A1F" w14:textId="77777777" w:rsidTr="00021BB8">
        <w:trPr>
          <w:cantSplit/>
        </w:trPr>
        <w:tc>
          <w:tcPr>
            <w:tcW w:w="2405" w:type="dxa"/>
          </w:tcPr>
          <w:p w14:paraId="7FA66626"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Volgnummer</w:t>
            </w:r>
          </w:p>
        </w:tc>
        <w:tc>
          <w:tcPr>
            <w:tcW w:w="2835" w:type="dxa"/>
            <w:shd w:val="clear" w:color="auto" w:fill="FFFFFF" w:themeFill="background1"/>
          </w:tcPr>
          <w:p w14:paraId="2DA9AE53"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61917CFE" w14:textId="77777777" w:rsidR="00B44FB9" w:rsidRPr="005D7CCB" w:rsidRDefault="00B44FB9" w:rsidP="00021BB8">
            <w:pPr>
              <w:pStyle w:val="Inhopg1"/>
              <w:tabs>
                <w:tab w:val="left" w:pos="851"/>
              </w:tabs>
              <w:spacing w:line="240" w:lineRule="auto"/>
              <w:ind w:left="0" w:right="0" w:firstLine="0"/>
              <w:rPr>
                <w:color w:val="auto"/>
                <w:sz w:val="18"/>
                <w:szCs w:val="18"/>
              </w:rPr>
            </w:pPr>
          </w:p>
        </w:tc>
      </w:tr>
      <w:tr w:rsidR="005D7CCB" w:rsidRPr="005D7CCB" w14:paraId="37B786E5" w14:textId="77777777" w:rsidTr="00021BB8">
        <w:trPr>
          <w:cantSplit/>
        </w:trPr>
        <w:tc>
          <w:tcPr>
            <w:tcW w:w="2405" w:type="dxa"/>
          </w:tcPr>
          <w:p w14:paraId="161205AE"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Aantal</w:t>
            </w:r>
          </w:p>
        </w:tc>
        <w:tc>
          <w:tcPr>
            <w:tcW w:w="2835" w:type="dxa"/>
            <w:shd w:val="clear" w:color="auto" w:fill="FFFFFF" w:themeFill="background1"/>
          </w:tcPr>
          <w:p w14:paraId="4C70A373"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183B584F" w14:textId="77777777" w:rsidR="00B44FB9" w:rsidRPr="005D7CCB" w:rsidRDefault="00B44FB9" w:rsidP="00021BB8">
            <w:pPr>
              <w:pStyle w:val="Inhopg1"/>
              <w:tabs>
                <w:tab w:val="left" w:pos="851"/>
              </w:tabs>
              <w:spacing w:line="240" w:lineRule="auto"/>
              <w:ind w:left="0" w:right="0" w:firstLine="0"/>
              <w:rPr>
                <w:color w:val="auto"/>
                <w:sz w:val="18"/>
                <w:szCs w:val="18"/>
              </w:rPr>
            </w:pPr>
          </w:p>
        </w:tc>
      </w:tr>
      <w:tr w:rsidR="005D7CCB" w:rsidRPr="005D7CCB" w14:paraId="283AB0AF" w14:textId="77777777" w:rsidTr="00021BB8">
        <w:trPr>
          <w:cantSplit/>
        </w:trPr>
        <w:tc>
          <w:tcPr>
            <w:tcW w:w="2405" w:type="dxa"/>
          </w:tcPr>
          <w:p w14:paraId="16BEE1E0"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Informatiecode</w:t>
            </w:r>
          </w:p>
        </w:tc>
        <w:tc>
          <w:tcPr>
            <w:tcW w:w="2835" w:type="dxa"/>
            <w:shd w:val="clear" w:color="auto" w:fill="FFFFFF" w:themeFill="background1"/>
          </w:tcPr>
          <w:p w14:paraId="33EC0A52"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02</w:t>
            </w:r>
          </w:p>
        </w:tc>
        <w:tc>
          <w:tcPr>
            <w:tcW w:w="3820" w:type="dxa"/>
          </w:tcPr>
          <w:p w14:paraId="0154AB42"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Ter specificatie; deze word gebruikt voor het afboeken van de ruimte op de aanvullende verzekering.</w:t>
            </w:r>
          </w:p>
        </w:tc>
      </w:tr>
      <w:tr w:rsidR="005D7CCB" w:rsidRPr="005D7CCB" w14:paraId="533E8870" w14:textId="77777777" w:rsidTr="00021BB8">
        <w:trPr>
          <w:cantSplit/>
        </w:trPr>
        <w:tc>
          <w:tcPr>
            <w:tcW w:w="5240" w:type="dxa"/>
            <w:gridSpan w:val="2"/>
            <w:shd w:val="clear" w:color="auto" w:fill="FFE6AF"/>
          </w:tcPr>
          <w:p w14:paraId="6E98FBC5" w14:textId="77777777" w:rsidR="00B44FB9" w:rsidRPr="005D7CCB" w:rsidRDefault="00B44FB9" w:rsidP="00021BB8">
            <w:pPr>
              <w:spacing w:line="240" w:lineRule="auto"/>
              <w:rPr>
                <w:sz w:val="18"/>
              </w:rPr>
            </w:pPr>
            <w:r w:rsidRPr="005D7CCB">
              <w:rPr>
                <w:sz w:val="18"/>
              </w:rPr>
              <w:t>Prestatie/Debetprestatie/AanvullendePrestatiegegevens/Zorgtraject</w:t>
            </w:r>
          </w:p>
        </w:tc>
        <w:tc>
          <w:tcPr>
            <w:tcW w:w="3820" w:type="dxa"/>
            <w:shd w:val="clear" w:color="auto" w:fill="FFE6AF"/>
          </w:tcPr>
          <w:p w14:paraId="7DFFA3DE"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Gegevensblok t.b.v. het zorgtraject</w:t>
            </w:r>
          </w:p>
        </w:tc>
      </w:tr>
      <w:tr w:rsidR="005D7CCB" w:rsidRPr="005D7CCB" w14:paraId="6F45C7DE" w14:textId="77777777" w:rsidTr="00021BB8">
        <w:trPr>
          <w:cantSplit/>
        </w:trPr>
        <w:tc>
          <w:tcPr>
            <w:tcW w:w="2405" w:type="dxa"/>
          </w:tcPr>
          <w:p w14:paraId="21051638"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ZorgtrajectNummer</w:t>
            </w:r>
          </w:p>
        </w:tc>
        <w:tc>
          <w:tcPr>
            <w:tcW w:w="2835" w:type="dxa"/>
            <w:shd w:val="clear" w:color="auto" w:fill="FFFFFF" w:themeFill="background1"/>
          </w:tcPr>
          <w:p w14:paraId="5B321A8A"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a7ee8c80-34b2-4129-b189-13cefa4a9f3d</w:t>
            </w:r>
          </w:p>
        </w:tc>
        <w:tc>
          <w:tcPr>
            <w:tcW w:w="3820" w:type="dxa"/>
          </w:tcPr>
          <w:p w14:paraId="2C3102D1" w14:textId="77777777" w:rsidR="00B44FB9" w:rsidRPr="005D7CCB" w:rsidRDefault="00B44FB9" w:rsidP="00021BB8">
            <w:pPr>
              <w:pStyle w:val="Inhopg1"/>
              <w:tabs>
                <w:tab w:val="left" w:pos="851"/>
              </w:tabs>
              <w:spacing w:line="240" w:lineRule="auto"/>
              <w:ind w:left="0" w:right="0" w:firstLine="0"/>
              <w:rPr>
                <w:color w:val="auto"/>
                <w:sz w:val="18"/>
                <w:szCs w:val="18"/>
              </w:rPr>
            </w:pPr>
          </w:p>
        </w:tc>
      </w:tr>
      <w:tr w:rsidR="005D7CCB" w:rsidRPr="005D7CCB" w14:paraId="2BED7D60" w14:textId="77777777" w:rsidTr="00021BB8">
        <w:trPr>
          <w:cantSplit/>
        </w:trPr>
        <w:tc>
          <w:tcPr>
            <w:tcW w:w="2405" w:type="dxa"/>
          </w:tcPr>
          <w:p w14:paraId="63117579" w14:textId="77777777" w:rsidR="00B44FB9" w:rsidRPr="005D7CCB" w:rsidRDefault="00B44FB9" w:rsidP="00021BB8">
            <w:pPr>
              <w:pStyle w:val="Inhopg1"/>
              <w:spacing w:line="240" w:lineRule="auto"/>
              <w:ind w:left="0" w:right="0" w:firstLine="0"/>
              <w:rPr>
                <w:color w:val="auto"/>
                <w:sz w:val="18"/>
                <w:szCs w:val="18"/>
              </w:rPr>
            </w:pPr>
            <w:r w:rsidRPr="005D7CCB">
              <w:rPr>
                <w:color w:val="auto"/>
                <w:sz w:val="18"/>
                <w:szCs w:val="18"/>
              </w:rPr>
              <w:t>ZorgtrajectStartdatum</w:t>
            </w:r>
          </w:p>
        </w:tc>
        <w:tc>
          <w:tcPr>
            <w:tcW w:w="2835" w:type="dxa"/>
            <w:shd w:val="clear" w:color="auto" w:fill="FFFFFF" w:themeFill="background1"/>
          </w:tcPr>
          <w:p w14:paraId="2FD49D77" w14:textId="77777777" w:rsidR="00B44FB9" w:rsidRPr="005D7CCB" w:rsidRDefault="00B44FB9" w:rsidP="00021BB8">
            <w:pPr>
              <w:pStyle w:val="Inhopg1"/>
              <w:tabs>
                <w:tab w:val="left" w:pos="851"/>
              </w:tabs>
              <w:spacing w:line="240" w:lineRule="auto"/>
              <w:ind w:left="0" w:right="0" w:firstLine="0"/>
              <w:rPr>
                <w:color w:val="auto"/>
                <w:sz w:val="18"/>
                <w:szCs w:val="18"/>
              </w:rPr>
            </w:pPr>
            <w:r w:rsidRPr="005D7CCB">
              <w:rPr>
                <w:color w:val="auto"/>
                <w:sz w:val="18"/>
                <w:szCs w:val="18"/>
              </w:rPr>
              <w:t>2024-04-06</w:t>
            </w:r>
          </w:p>
        </w:tc>
        <w:tc>
          <w:tcPr>
            <w:tcW w:w="3820" w:type="dxa"/>
          </w:tcPr>
          <w:p w14:paraId="0AA9B766" w14:textId="77777777" w:rsidR="00B44FB9" w:rsidRPr="005D7CCB" w:rsidRDefault="00B44FB9" w:rsidP="00021BB8">
            <w:pPr>
              <w:pStyle w:val="Inhopg1"/>
              <w:tabs>
                <w:tab w:val="left" w:pos="851"/>
              </w:tabs>
              <w:spacing w:line="240" w:lineRule="auto"/>
              <w:ind w:left="0" w:right="0" w:firstLine="0"/>
              <w:rPr>
                <w:color w:val="auto"/>
                <w:sz w:val="18"/>
                <w:szCs w:val="18"/>
              </w:rPr>
            </w:pPr>
          </w:p>
        </w:tc>
      </w:tr>
    </w:tbl>
    <w:p w14:paraId="083626A7" w14:textId="77777777" w:rsidR="00B44FB9" w:rsidRPr="005D7CCB" w:rsidRDefault="00B44FB9" w:rsidP="00C364A2"/>
    <w:p w14:paraId="33D4FA9E" w14:textId="749A369B" w:rsidR="00D740A1" w:rsidRPr="005D7CCB" w:rsidRDefault="00D740A1" w:rsidP="00D740A1">
      <w:r w:rsidRPr="005D7CCB">
        <w:t xml:space="preserve">De aanlevering van de </w:t>
      </w:r>
      <w:r w:rsidR="00031F7D" w:rsidRPr="005D7CCB">
        <w:t>recidive</w:t>
      </w:r>
      <w:r w:rsidRPr="005D7CCB">
        <w:t xml:space="preserve"> </w:t>
      </w:r>
      <w:r w:rsidR="00031F7D" w:rsidRPr="005D7CCB">
        <w:t>na afloop van het traject waarbij nog een tweetal zittingen hebben plaatsgevonden n</w:t>
      </w:r>
      <w:r w:rsidR="00AC4479" w:rsidRPr="005D7CCB">
        <w:t>a de afsluiting in de garantieperiode</w:t>
      </w:r>
      <w:r w:rsidRPr="005D7CCB">
        <w:t>.</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D7CCB" w:rsidRPr="005D7CCB" w14:paraId="29D34521" w14:textId="77777777" w:rsidTr="00021BB8">
        <w:trPr>
          <w:cantSplit/>
          <w:tblHeader/>
        </w:trPr>
        <w:tc>
          <w:tcPr>
            <w:tcW w:w="2405" w:type="dxa"/>
            <w:shd w:val="clear" w:color="auto" w:fill="FE9E77"/>
          </w:tcPr>
          <w:p w14:paraId="752D339C" w14:textId="77777777" w:rsidR="00F50374" w:rsidRPr="005D7CCB" w:rsidRDefault="00F50374" w:rsidP="00021BB8">
            <w:pPr>
              <w:pStyle w:val="Inhopg1"/>
              <w:spacing w:line="240" w:lineRule="auto"/>
              <w:ind w:left="72" w:right="0" w:hanging="72"/>
              <w:rPr>
                <w:b/>
                <w:color w:val="auto"/>
                <w:sz w:val="18"/>
                <w:szCs w:val="18"/>
              </w:rPr>
            </w:pPr>
            <w:r w:rsidRPr="005D7CCB">
              <w:rPr>
                <w:b/>
                <w:color w:val="auto"/>
                <w:sz w:val="18"/>
                <w:szCs w:val="18"/>
              </w:rPr>
              <w:t>Element</w:t>
            </w:r>
          </w:p>
        </w:tc>
        <w:tc>
          <w:tcPr>
            <w:tcW w:w="2835" w:type="dxa"/>
            <w:shd w:val="clear" w:color="auto" w:fill="FE9E77"/>
          </w:tcPr>
          <w:p w14:paraId="6221D25E" w14:textId="77777777" w:rsidR="00F50374" w:rsidRPr="005D7CCB" w:rsidRDefault="00F50374"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Waarde</w:t>
            </w:r>
          </w:p>
        </w:tc>
        <w:tc>
          <w:tcPr>
            <w:tcW w:w="3820" w:type="dxa"/>
            <w:shd w:val="clear" w:color="auto" w:fill="FE9E77"/>
          </w:tcPr>
          <w:p w14:paraId="4690532A" w14:textId="77777777" w:rsidR="00F50374" w:rsidRPr="005D7CCB" w:rsidRDefault="00F50374"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Toelichting</w:t>
            </w:r>
          </w:p>
        </w:tc>
      </w:tr>
      <w:tr w:rsidR="005D7CCB" w:rsidRPr="005D7CCB" w14:paraId="48A540CB" w14:textId="77777777" w:rsidTr="00021BB8">
        <w:trPr>
          <w:cantSplit/>
          <w:tblHeader/>
        </w:trPr>
        <w:tc>
          <w:tcPr>
            <w:tcW w:w="2405" w:type="dxa"/>
            <w:shd w:val="clear" w:color="auto" w:fill="FE9E77"/>
          </w:tcPr>
          <w:p w14:paraId="290FD8C8" w14:textId="77777777" w:rsidR="00F50374" w:rsidRPr="005D7CCB" w:rsidRDefault="00F50374" w:rsidP="00021BB8">
            <w:pPr>
              <w:pStyle w:val="Inhopg1"/>
              <w:spacing w:line="240" w:lineRule="auto"/>
              <w:ind w:left="0" w:right="0" w:firstLine="0"/>
              <w:rPr>
                <w:color w:val="auto"/>
                <w:sz w:val="18"/>
                <w:szCs w:val="18"/>
              </w:rPr>
            </w:pPr>
          </w:p>
        </w:tc>
        <w:tc>
          <w:tcPr>
            <w:tcW w:w="2835" w:type="dxa"/>
            <w:shd w:val="clear" w:color="auto" w:fill="FE9E77"/>
          </w:tcPr>
          <w:p w14:paraId="5FFC49AB" w14:textId="77777777" w:rsidR="00F50374" w:rsidRPr="005D7CCB" w:rsidRDefault="00F50374" w:rsidP="00021BB8">
            <w:pPr>
              <w:pStyle w:val="Inhopg1"/>
              <w:tabs>
                <w:tab w:val="left" w:pos="851"/>
              </w:tabs>
              <w:spacing w:line="240" w:lineRule="auto"/>
              <w:ind w:left="0" w:right="0" w:firstLine="0"/>
              <w:rPr>
                <w:color w:val="auto"/>
                <w:sz w:val="18"/>
                <w:szCs w:val="18"/>
              </w:rPr>
            </w:pPr>
          </w:p>
        </w:tc>
        <w:tc>
          <w:tcPr>
            <w:tcW w:w="3820" w:type="dxa"/>
            <w:shd w:val="clear" w:color="auto" w:fill="FE9E77"/>
          </w:tcPr>
          <w:p w14:paraId="6CA31D3B"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221C2464" w14:textId="77777777" w:rsidTr="00021BB8">
        <w:trPr>
          <w:cantSplit/>
        </w:trPr>
        <w:tc>
          <w:tcPr>
            <w:tcW w:w="5240" w:type="dxa"/>
            <w:gridSpan w:val="2"/>
            <w:shd w:val="clear" w:color="auto" w:fill="4B2A25"/>
          </w:tcPr>
          <w:p w14:paraId="06B37601" w14:textId="77777777" w:rsidR="00F50374" w:rsidRPr="005D7CCB" w:rsidRDefault="00F50374" w:rsidP="00021BB8">
            <w:pPr>
              <w:pStyle w:val="Inhopg1"/>
              <w:tabs>
                <w:tab w:val="left" w:pos="851"/>
              </w:tabs>
              <w:spacing w:line="240" w:lineRule="auto"/>
              <w:ind w:left="0" w:right="0" w:firstLine="0"/>
              <w:rPr>
                <w:b/>
                <w:color w:val="auto"/>
                <w:sz w:val="18"/>
                <w:szCs w:val="18"/>
              </w:rPr>
            </w:pPr>
            <w:r w:rsidRPr="005D7CCB">
              <w:rPr>
                <w:b/>
                <w:color w:val="auto"/>
                <w:sz w:val="18"/>
                <w:szCs w:val="18"/>
              </w:rPr>
              <w:t>Prestatie</w:t>
            </w:r>
          </w:p>
        </w:tc>
        <w:tc>
          <w:tcPr>
            <w:tcW w:w="3820" w:type="dxa"/>
            <w:shd w:val="clear" w:color="auto" w:fill="4B2A25"/>
          </w:tcPr>
          <w:p w14:paraId="2DC2B811" w14:textId="77777777" w:rsidR="00F50374" w:rsidRPr="005D7CCB" w:rsidRDefault="00F50374" w:rsidP="00021BB8">
            <w:pPr>
              <w:pStyle w:val="Inhopg1"/>
              <w:tabs>
                <w:tab w:val="left" w:pos="851"/>
              </w:tabs>
              <w:spacing w:line="240" w:lineRule="auto"/>
              <w:ind w:left="0" w:right="0" w:firstLine="0"/>
              <w:rPr>
                <w:b/>
                <w:color w:val="auto"/>
                <w:sz w:val="18"/>
                <w:szCs w:val="18"/>
              </w:rPr>
            </w:pPr>
          </w:p>
        </w:tc>
      </w:tr>
      <w:tr w:rsidR="005D7CCB" w:rsidRPr="005D7CCB" w14:paraId="76866C54" w14:textId="77777777" w:rsidTr="00021BB8">
        <w:trPr>
          <w:cantSplit/>
        </w:trPr>
        <w:tc>
          <w:tcPr>
            <w:tcW w:w="5240" w:type="dxa"/>
            <w:gridSpan w:val="2"/>
            <w:shd w:val="clear" w:color="auto" w:fill="FFE6AF"/>
          </w:tcPr>
          <w:p w14:paraId="2CACDD5B"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Prestatie/Debetprestatie</w:t>
            </w:r>
          </w:p>
        </w:tc>
        <w:tc>
          <w:tcPr>
            <w:tcW w:w="3820" w:type="dxa"/>
            <w:shd w:val="clear" w:color="auto" w:fill="FFE6AF"/>
          </w:tcPr>
          <w:p w14:paraId="7EB4BB67"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31528654" w14:textId="77777777" w:rsidTr="00021BB8">
        <w:trPr>
          <w:cantSplit/>
        </w:trPr>
        <w:tc>
          <w:tcPr>
            <w:tcW w:w="2405" w:type="dxa"/>
          </w:tcPr>
          <w:p w14:paraId="1DF6D3EB"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Referentienummer</w:t>
            </w:r>
          </w:p>
        </w:tc>
        <w:tc>
          <w:tcPr>
            <w:tcW w:w="2835" w:type="dxa"/>
            <w:shd w:val="clear" w:color="auto" w:fill="FFFFFF" w:themeFill="background1"/>
          </w:tcPr>
          <w:p w14:paraId="212CAC86" w14:textId="5EACB5FC"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10000008</w:t>
            </w:r>
          </w:p>
        </w:tc>
        <w:tc>
          <w:tcPr>
            <w:tcW w:w="3820" w:type="dxa"/>
          </w:tcPr>
          <w:p w14:paraId="49E35577"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7A45CD6C" w14:textId="77777777" w:rsidTr="00021BB8">
        <w:trPr>
          <w:cantSplit/>
        </w:trPr>
        <w:tc>
          <w:tcPr>
            <w:tcW w:w="2405" w:type="dxa"/>
          </w:tcPr>
          <w:p w14:paraId="45F82506"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PrestatieCodelijstCode</w:t>
            </w:r>
          </w:p>
        </w:tc>
        <w:tc>
          <w:tcPr>
            <w:tcW w:w="2835" w:type="dxa"/>
            <w:shd w:val="clear" w:color="auto" w:fill="FFFFFF" w:themeFill="background1"/>
          </w:tcPr>
          <w:p w14:paraId="5BB12F38"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073</w:t>
            </w:r>
          </w:p>
        </w:tc>
        <w:tc>
          <w:tcPr>
            <w:tcW w:w="3820" w:type="dxa"/>
          </w:tcPr>
          <w:p w14:paraId="376D6198"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Fysiotherapie</w:t>
            </w:r>
          </w:p>
        </w:tc>
      </w:tr>
      <w:tr w:rsidR="005D7CCB" w:rsidRPr="005D7CCB" w14:paraId="019BDE08" w14:textId="77777777" w:rsidTr="00021BB8">
        <w:trPr>
          <w:cantSplit/>
        </w:trPr>
        <w:tc>
          <w:tcPr>
            <w:tcW w:w="2405" w:type="dxa"/>
          </w:tcPr>
          <w:p w14:paraId="62E693D4"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Prestatiecode</w:t>
            </w:r>
          </w:p>
        </w:tc>
        <w:tc>
          <w:tcPr>
            <w:tcW w:w="2835" w:type="dxa"/>
            <w:shd w:val="clear" w:color="auto" w:fill="auto"/>
          </w:tcPr>
          <w:p w14:paraId="42C225ED" w14:textId="74D688ED"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F1044R</w:t>
            </w:r>
          </w:p>
        </w:tc>
        <w:tc>
          <w:tcPr>
            <w:tcW w:w="3820" w:type="dxa"/>
          </w:tcPr>
          <w:p w14:paraId="2D35BCE1" w14:textId="6C9567FC"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Fysiotherapeutisch traject ten behoeve van aspecifieke schouderpijn (profiel 1)</w:t>
            </w:r>
            <w:r w:rsidR="00953319" w:rsidRPr="005D7CCB">
              <w:rPr>
                <w:color w:val="auto"/>
                <w:sz w:val="18"/>
                <w:szCs w:val="18"/>
              </w:rPr>
              <w:t xml:space="preserve"> in de recidive periode</w:t>
            </w:r>
          </w:p>
        </w:tc>
      </w:tr>
      <w:tr w:rsidR="005D7CCB" w:rsidRPr="005D7CCB" w14:paraId="481A1C2C" w14:textId="77777777" w:rsidTr="00021BB8">
        <w:trPr>
          <w:cantSplit/>
        </w:trPr>
        <w:tc>
          <w:tcPr>
            <w:tcW w:w="5240" w:type="dxa"/>
            <w:gridSpan w:val="2"/>
            <w:shd w:val="clear" w:color="auto" w:fill="FFE6AF"/>
          </w:tcPr>
          <w:p w14:paraId="53A187A9"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r w:rsidRPr="005D7CCB">
              <w:rPr>
                <w:color w:val="auto"/>
                <w:sz w:val="18"/>
              </w:rPr>
              <w:t>/AanvullendPrestatieKenmerk</w:t>
            </w:r>
          </w:p>
        </w:tc>
        <w:tc>
          <w:tcPr>
            <w:tcW w:w="3820" w:type="dxa"/>
            <w:shd w:val="clear" w:color="auto" w:fill="FFE6AF"/>
          </w:tcPr>
          <w:p w14:paraId="76DE456B"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Gegevensblok t.b.v. de </w:t>
            </w:r>
            <w:r w:rsidRPr="005D7CCB">
              <w:rPr>
                <w:color w:val="auto"/>
                <w:sz w:val="18"/>
              </w:rPr>
              <w:t>aanvullende prestatiekenmerken</w:t>
            </w:r>
          </w:p>
        </w:tc>
      </w:tr>
      <w:tr w:rsidR="005D7CCB" w:rsidRPr="005D7CCB" w14:paraId="4EE51BBE" w14:textId="77777777" w:rsidTr="00021BB8">
        <w:trPr>
          <w:cantSplit/>
        </w:trPr>
        <w:tc>
          <w:tcPr>
            <w:tcW w:w="2405" w:type="dxa"/>
          </w:tcPr>
          <w:p w14:paraId="2CB79908"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rPr>
              <w:t>ApkCodelijstCode</w:t>
            </w:r>
          </w:p>
        </w:tc>
        <w:tc>
          <w:tcPr>
            <w:tcW w:w="2835" w:type="dxa"/>
            <w:shd w:val="clear" w:color="auto" w:fill="FFFFFF" w:themeFill="background1"/>
          </w:tcPr>
          <w:p w14:paraId="1A76819B"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004</w:t>
            </w:r>
          </w:p>
        </w:tc>
        <w:tc>
          <w:tcPr>
            <w:tcW w:w="3820" w:type="dxa"/>
          </w:tcPr>
          <w:p w14:paraId="4F56C58A"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Aanspraakcode</w:t>
            </w:r>
          </w:p>
        </w:tc>
      </w:tr>
      <w:tr w:rsidR="005D7CCB" w:rsidRPr="005D7CCB" w14:paraId="1F4901A3" w14:textId="77777777" w:rsidTr="00021BB8">
        <w:trPr>
          <w:cantSplit/>
        </w:trPr>
        <w:tc>
          <w:tcPr>
            <w:tcW w:w="2405" w:type="dxa"/>
          </w:tcPr>
          <w:p w14:paraId="46663558"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rPr>
              <w:t>ApkCode</w:t>
            </w:r>
          </w:p>
        </w:tc>
        <w:tc>
          <w:tcPr>
            <w:tcW w:w="2835" w:type="dxa"/>
            <w:shd w:val="clear" w:color="auto" w:fill="FFFFFF" w:themeFill="background1"/>
          </w:tcPr>
          <w:p w14:paraId="5A194B55"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009</w:t>
            </w:r>
          </w:p>
        </w:tc>
        <w:tc>
          <w:tcPr>
            <w:tcW w:w="3820" w:type="dxa"/>
          </w:tcPr>
          <w:p w14:paraId="176BD7F8"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Behandelingen vallend onder de regeling paramedische hulp die niet vergoed worden uit de basisverzekering</w:t>
            </w:r>
          </w:p>
        </w:tc>
      </w:tr>
      <w:tr w:rsidR="005D7CCB" w:rsidRPr="005D7CCB" w14:paraId="3C340EFD" w14:textId="77777777" w:rsidTr="00021BB8">
        <w:trPr>
          <w:cantSplit/>
        </w:trPr>
        <w:tc>
          <w:tcPr>
            <w:tcW w:w="5240" w:type="dxa"/>
            <w:gridSpan w:val="2"/>
            <w:shd w:val="clear" w:color="auto" w:fill="FFE6AF"/>
          </w:tcPr>
          <w:p w14:paraId="4ED09B10"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p>
        </w:tc>
        <w:tc>
          <w:tcPr>
            <w:tcW w:w="3820" w:type="dxa"/>
            <w:shd w:val="clear" w:color="auto" w:fill="FFE6AF"/>
          </w:tcPr>
          <w:p w14:paraId="33D98E47"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150A5B15" w14:textId="77777777" w:rsidTr="00021BB8">
        <w:trPr>
          <w:cantSplit/>
        </w:trPr>
        <w:tc>
          <w:tcPr>
            <w:tcW w:w="2405" w:type="dxa"/>
          </w:tcPr>
          <w:p w14:paraId="342FC78B"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TariefInclBtw</w:t>
            </w:r>
          </w:p>
        </w:tc>
        <w:tc>
          <w:tcPr>
            <w:tcW w:w="2835" w:type="dxa"/>
            <w:shd w:val="clear" w:color="auto" w:fill="FFFFFF" w:themeFill="background1"/>
          </w:tcPr>
          <w:p w14:paraId="2806EBDA" w14:textId="554087CD"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0,00</w:t>
            </w:r>
          </w:p>
        </w:tc>
        <w:tc>
          <w:tcPr>
            <w:tcW w:w="3820" w:type="dxa"/>
          </w:tcPr>
          <w:p w14:paraId="2C92C132"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462E25D7" w14:textId="77777777" w:rsidTr="00021BB8">
        <w:trPr>
          <w:cantSplit/>
        </w:trPr>
        <w:tc>
          <w:tcPr>
            <w:tcW w:w="2405" w:type="dxa"/>
          </w:tcPr>
          <w:p w14:paraId="4954E5C8"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PrestatieKoppelnummer</w:t>
            </w:r>
          </w:p>
        </w:tc>
        <w:tc>
          <w:tcPr>
            <w:tcW w:w="2835" w:type="dxa"/>
            <w:shd w:val="clear" w:color="auto" w:fill="FFFFFF" w:themeFill="background1"/>
          </w:tcPr>
          <w:p w14:paraId="5900097D" w14:textId="5D22088E"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0000</w:t>
            </w:r>
            <w:r w:rsidR="006A15DE" w:rsidRPr="005D7CCB">
              <w:rPr>
                <w:color w:val="auto"/>
                <w:sz w:val="18"/>
                <w:szCs w:val="18"/>
              </w:rPr>
              <w:t>5</w:t>
            </w:r>
          </w:p>
        </w:tc>
        <w:tc>
          <w:tcPr>
            <w:tcW w:w="3820" w:type="dxa"/>
          </w:tcPr>
          <w:p w14:paraId="7178E676"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5E6DEC48" w14:textId="77777777" w:rsidTr="00021BB8">
        <w:trPr>
          <w:cantSplit/>
        </w:trPr>
        <w:tc>
          <w:tcPr>
            <w:tcW w:w="2405" w:type="dxa"/>
          </w:tcPr>
          <w:p w14:paraId="736E9560"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Begindatum</w:t>
            </w:r>
          </w:p>
        </w:tc>
        <w:tc>
          <w:tcPr>
            <w:tcW w:w="2835" w:type="dxa"/>
            <w:shd w:val="clear" w:color="auto" w:fill="FFFFFF" w:themeFill="background1"/>
          </w:tcPr>
          <w:p w14:paraId="74656FC5"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2024-04-06</w:t>
            </w:r>
          </w:p>
        </w:tc>
        <w:tc>
          <w:tcPr>
            <w:tcW w:w="3820" w:type="dxa"/>
          </w:tcPr>
          <w:p w14:paraId="727DC7FB" w14:textId="774650FE" w:rsidR="00F50374" w:rsidRPr="005D7CCB" w:rsidRDefault="006E5FB9" w:rsidP="00021BB8">
            <w:pPr>
              <w:pStyle w:val="Inhopg1"/>
              <w:tabs>
                <w:tab w:val="left" w:pos="851"/>
              </w:tabs>
              <w:spacing w:line="240" w:lineRule="auto"/>
              <w:ind w:left="0" w:right="0" w:firstLine="0"/>
              <w:rPr>
                <w:color w:val="auto"/>
                <w:sz w:val="18"/>
                <w:szCs w:val="18"/>
              </w:rPr>
            </w:pPr>
            <w:r w:rsidRPr="005D7CCB">
              <w:rPr>
                <w:color w:val="auto"/>
                <w:sz w:val="18"/>
                <w:szCs w:val="18"/>
              </w:rPr>
              <w:t>Oorsponkelijke declaratie</w:t>
            </w:r>
            <w:r w:rsidR="00D20C39" w:rsidRPr="005D7CCB">
              <w:rPr>
                <w:color w:val="auto"/>
                <w:sz w:val="18"/>
                <w:szCs w:val="18"/>
              </w:rPr>
              <w:t>datum productfinanciering</w:t>
            </w:r>
          </w:p>
        </w:tc>
      </w:tr>
      <w:tr w:rsidR="005D7CCB" w:rsidRPr="005D7CCB" w14:paraId="5266EBE9" w14:textId="77777777" w:rsidTr="00021BB8">
        <w:trPr>
          <w:cantSplit/>
        </w:trPr>
        <w:tc>
          <w:tcPr>
            <w:tcW w:w="2405" w:type="dxa"/>
          </w:tcPr>
          <w:p w14:paraId="3A0E68FD"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Volgnummer</w:t>
            </w:r>
          </w:p>
        </w:tc>
        <w:tc>
          <w:tcPr>
            <w:tcW w:w="2835" w:type="dxa"/>
            <w:shd w:val="clear" w:color="auto" w:fill="FFFFFF" w:themeFill="background1"/>
          </w:tcPr>
          <w:p w14:paraId="55DE7BCA"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533FD1F8"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1296CD19" w14:textId="77777777" w:rsidTr="00021BB8">
        <w:trPr>
          <w:cantSplit/>
        </w:trPr>
        <w:tc>
          <w:tcPr>
            <w:tcW w:w="2405" w:type="dxa"/>
          </w:tcPr>
          <w:p w14:paraId="51753B29"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lastRenderedPageBreak/>
              <w:t>Aantal</w:t>
            </w:r>
          </w:p>
        </w:tc>
        <w:tc>
          <w:tcPr>
            <w:tcW w:w="2835" w:type="dxa"/>
            <w:shd w:val="clear" w:color="auto" w:fill="FFFFFF" w:themeFill="background1"/>
          </w:tcPr>
          <w:p w14:paraId="196B74DB"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4A6EAAAF"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6FD8CE47" w14:textId="77777777" w:rsidTr="00021BB8">
        <w:trPr>
          <w:cantSplit/>
        </w:trPr>
        <w:tc>
          <w:tcPr>
            <w:tcW w:w="2405" w:type="dxa"/>
          </w:tcPr>
          <w:p w14:paraId="3E470389"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Informatiecode</w:t>
            </w:r>
          </w:p>
        </w:tc>
        <w:tc>
          <w:tcPr>
            <w:tcW w:w="2835" w:type="dxa"/>
            <w:shd w:val="clear" w:color="auto" w:fill="FFFFFF" w:themeFill="background1"/>
          </w:tcPr>
          <w:p w14:paraId="455F753D"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01</w:t>
            </w:r>
          </w:p>
        </w:tc>
        <w:tc>
          <w:tcPr>
            <w:tcW w:w="3820" w:type="dxa"/>
          </w:tcPr>
          <w:p w14:paraId="7A217029" w14:textId="2DD33CFC"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De declaratie die </w:t>
            </w:r>
            <w:r w:rsidR="007C6A14" w:rsidRPr="005D7CCB">
              <w:rPr>
                <w:color w:val="auto"/>
                <w:sz w:val="18"/>
                <w:szCs w:val="18"/>
              </w:rPr>
              <w:t xml:space="preserve">niet </w:t>
            </w:r>
            <w:r w:rsidRPr="005D7CCB">
              <w:rPr>
                <w:color w:val="auto"/>
                <w:sz w:val="18"/>
                <w:szCs w:val="18"/>
              </w:rPr>
              <w:t>wordt afgerekend</w:t>
            </w:r>
            <w:r w:rsidR="007C6A14" w:rsidRPr="005D7CCB">
              <w:rPr>
                <w:color w:val="auto"/>
                <w:sz w:val="18"/>
                <w:szCs w:val="18"/>
              </w:rPr>
              <w:t xml:space="preserve"> in verband met recidive</w:t>
            </w:r>
            <w:r w:rsidRPr="005D7CCB">
              <w:rPr>
                <w:color w:val="auto"/>
                <w:sz w:val="18"/>
                <w:szCs w:val="18"/>
              </w:rPr>
              <w:t>.</w:t>
            </w:r>
          </w:p>
        </w:tc>
      </w:tr>
      <w:tr w:rsidR="005D7CCB" w:rsidRPr="005D7CCB" w14:paraId="0F624A96" w14:textId="77777777" w:rsidTr="00021BB8">
        <w:trPr>
          <w:cantSplit/>
        </w:trPr>
        <w:tc>
          <w:tcPr>
            <w:tcW w:w="5240" w:type="dxa"/>
            <w:gridSpan w:val="2"/>
            <w:shd w:val="clear" w:color="auto" w:fill="FFE6AF"/>
          </w:tcPr>
          <w:p w14:paraId="6B6E5D85" w14:textId="77777777" w:rsidR="00F50374" w:rsidRPr="005D7CCB" w:rsidRDefault="00F50374" w:rsidP="00021BB8">
            <w:pPr>
              <w:spacing w:line="240" w:lineRule="auto"/>
              <w:rPr>
                <w:sz w:val="18"/>
              </w:rPr>
            </w:pPr>
            <w:r w:rsidRPr="005D7CCB">
              <w:rPr>
                <w:sz w:val="18"/>
              </w:rPr>
              <w:t>Prestatie/Debetprestatie/AanvullendePrestatiegegevens/Zorgtraject</w:t>
            </w:r>
          </w:p>
        </w:tc>
        <w:tc>
          <w:tcPr>
            <w:tcW w:w="3820" w:type="dxa"/>
            <w:shd w:val="clear" w:color="auto" w:fill="FFE6AF"/>
          </w:tcPr>
          <w:p w14:paraId="0406AE88"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Gegevensblok t.b.v. het zorgtraject</w:t>
            </w:r>
          </w:p>
        </w:tc>
      </w:tr>
      <w:tr w:rsidR="005D7CCB" w:rsidRPr="005D7CCB" w14:paraId="1E7101BB" w14:textId="77777777" w:rsidTr="00021BB8">
        <w:trPr>
          <w:cantSplit/>
        </w:trPr>
        <w:tc>
          <w:tcPr>
            <w:tcW w:w="2405" w:type="dxa"/>
          </w:tcPr>
          <w:p w14:paraId="48D4124A"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ZorgtrajectNummer</w:t>
            </w:r>
          </w:p>
        </w:tc>
        <w:tc>
          <w:tcPr>
            <w:tcW w:w="2835" w:type="dxa"/>
            <w:shd w:val="clear" w:color="auto" w:fill="FFFFFF" w:themeFill="background1"/>
          </w:tcPr>
          <w:p w14:paraId="0ACE8AC3"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a7ee8c80-34b2-4129-b189-13cefa4a9f3d</w:t>
            </w:r>
          </w:p>
        </w:tc>
        <w:tc>
          <w:tcPr>
            <w:tcW w:w="3820" w:type="dxa"/>
          </w:tcPr>
          <w:p w14:paraId="30AE0134" w14:textId="77777777" w:rsidR="00F50374" w:rsidRPr="005D7CCB" w:rsidRDefault="00F50374" w:rsidP="00021BB8">
            <w:pPr>
              <w:pStyle w:val="Inhopg1"/>
              <w:tabs>
                <w:tab w:val="left" w:pos="851"/>
              </w:tabs>
              <w:spacing w:line="240" w:lineRule="auto"/>
              <w:ind w:left="0" w:right="0" w:firstLine="0"/>
              <w:rPr>
                <w:color w:val="auto"/>
                <w:sz w:val="18"/>
                <w:szCs w:val="18"/>
              </w:rPr>
            </w:pPr>
          </w:p>
        </w:tc>
      </w:tr>
      <w:tr w:rsidR="005D7CCB" w:rsidRPr="005D7CCB" w14:paraId="0F2BD53D" w14:textId="77777777" w:rsidTr="00021BB8">
        <w:trPr>
          <w:cantSplit/>
        </w:trPr>
        <w:tc>
          <w:tcPr>
            <w:tcW w:w="2405" w:type="dxa"/>
          </w:tcPr>
          <w:p w14:paraId="705C349A" w14:textId="77777777" w:rsidR="00F50374" w:rsidRPr="005D7CCB" w:rsidRDefault="00F50374" w:rsidP="00021BB8">
            <w:pPr>
              <w:pStyle w:val="Inhopg1"/>
              <w:spacing w:line="240" w:lineRule="auto"/>
              <w:ind w:left="0" w:right="0" w:firstLine="0"/>
              <w:rPr>
                <w:color w:val="auto"/>
                <w:sz w:val="18"/>
                <w:szCs w:val="18"/>
              </w:rPr>
            </w:pPr>
            <w:r w:rsidRPr="005D7CCB">
              <w:rPr>
                <w:color w:val="auto"/>
                <w:sz w:val="18"/>
                <w:szCs w:val="18"/>
              </w:rPr>
              <w:t>ZorgtrajectStartdatum</w:t>
            </w:r>
          </w:p>
        </w:tc>
        <w:tc>
          <w:tcPr>
            <w:tcW w:w="2835" w:type="dxa"/>
            <w:shd w:val="clear" w:color="auto" w:fill="FFFFFF" w:themeFill="background1"/>
          </w:tcPr>
          <w:p w14:paraId="1C5AF7B3" w14:textId="77777777" w:rsidR="00F50374" w:rsidRPr="005D7CCB" w:rsidRDefault="00F50374" w:rsidP="00021BB8">
            <w:pPr>
              <w:pStyle w:val="Inhopg1"/>
              <w:tabs>
                <w:tab w:val="left" w:pos="851"/>
              </w:tabs>
              <w:spacing w:line="240" w:lineRule="auto"/>
              <w:ind w:left="0" w:right="0" w:firstLine="0"/>
              <w:rPr>
                <w:color w:val="auto"/>
                <w:sz w:val="18"/>
                <w:szCs w:val="18"/>
              </w:rPr>
            </w:pPr>
            <w:r w:rsidRPr="005D7CCB">
              <w:rPr>
                <w:color w:val="auto"/>
                <w:sz w:val="18"/>
                <w:szCs w:val="18"/>
              </w:rPr>
              <w:t>2024-04-06</w:t>
            </w:r>
          </w:p>
        </w:tc>
        <w:tc>
          <w:tcPr>
            <w:tcW w:w="3820" w:type="dxa"/>
          </w:tcPr>
          <w:p w14:paraId="68DD5C53" w14:textId="77777777" w:rsidR="00F50374" w:rsidRPr="005D7CCB" w:rsidRDefault="00F50374" w:rsidP="00021BB8">
            <w:pPr>
              <w:pStyle w:val="Inhopg1"/>
              <w:tabs>
                <w:tab w:val="left" w:pos="851"/>
              </w:tabs>
              <w:spacing w:line="240" w:lineRule="auto"/>
              <w:ind w:left="0" w:right="0" w:firstLine="0"/>
              <w:rPr>
                <w:color w:val="auto"/>
                <w:sz w:val="18"/>
                <w:szCs w:val="18"/>
              </w:rPr>
            </w:pPr>
          </w:p>
        </w:tc>
      </w:tr>
    </w:tbl>
    <w:p w14:paraId="24ABABBF" w14:textId="77777777" w:rsidR="00BF3B81" w:rsidRPr="005D7CCB" w:rsidRDefault="00BF3B81" w:rsidP="00D740A1"/>
    <w:p w14:paraId="21AC08EE" w14:textId="140F497E" w:rsidR="00027901" w:rsidRPr="005D7CCB" w:rsidRDefault="00027901" w:rsidP="00D740A1">
      <w:r w:rsidRPr="005D7CCB">
        <w:t>Recidive zitting 1</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D7CCB" w:rsidRPr="005D7CCB" w14:paraId="7CAE86CA" w14:textId="77777777" w:rsidTr="00021BB8">
        <w:trPr>
          <w:cantSplit/>
          <w:tblHeader/>
        </w:trPr>
        <w:tc>
          <w:tcPr>
            <w:tcW w:w="2405" w:type="dxa"/>
            <w:shd w:val="clear" w:color="auto" w:fill="FE9E77"/>
          </w:tcPr>
          <w:p w14:paraId="71F88B37" w14:textId="77777777" w:rsidR="00027901" w:rsidRPr="005D7CCB" w:rsidRDefault="00027901" w:rsidP="00021BB8">
            <w:pPr>
              <w:pStyle w:val="Inhopg1"/>
              <w:spacing w:line="240" w:lineRule="auto"/>
              <w:ind w:left="72" w:right="0" w:hanging="72"/>
              <w:rPr>
                <w:b/>
                <w:color w:val="auto"/>
                <w:sz w:val="18"/>
                <w:szCs w:val="18"/>
              </w:rPr>
            </w:pPr>
            <w:r w:rsidRPr="005D7CCB">
              <w:rPr>
                <w:b/>
                <w:color w:val="auto"/>
                <w:sz w:val="18"/>
                <w:szCs w:val="18"/>
              </w:rPr>
              <w:t>Element</w:t>
            </w:r>
          </w:p>
        </w:tc>
        <w:tc>
          <w:tcPr>
            <w:tcW w:w="2835" w:type="dxa"/>
            <w:shd w:val="clear" w:color="auto" w:fill="FE9E77"/>
          </w:tcPr>
          <w:p w14:paraId="6701ABF2" w14:textId="77777777" w:rsidR="00027901" w:rsidRPr="005D7CCB" w:rsidRDefault="00027901"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Waarde</w:t>
            </w:r>
          </w:p>
        </w:tc>
        <w:tc>
          <w:tcPr>
            <w:tcW w:w="3820" w:type="dxa"/>
            <w:shd w:val="clear" w:color="auto" w:fill="FE9E77"/>
          </w:tcPr>
          <w:p w14:paraId="462E6391" w14:textId="77777777" w:rsidR="00027901" w:rsidRPr="005D7CCB" w:rsidRDefault="00027901"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Toelichting</w:t>
            </w:r>
          </w:p>
        </w:tc>
      </w:tr>
      <w:tr w:rsidR="005D7CCB" w:rsidRPr="005D7CCB" w14:paraId="009C3847" w14:textId="77777777" w:rsidTr="00021BB8">
        <w:trPr>
          <w:cantSplit/>
        </w:trPr>
        <w:tc>
          <w:tcPr>
            <w:tcW w:w="5240" w:type="dxa"/>
            <w:gridSpan w:val="2"/>
            <w:shd w:val="clear" w:color="auto" w:fill="4B2A25"/>
          </w:tcPr>
          <w:p w14:paraId="4E7600C6" w14:textId="77777777" w:rsidR="00027901" w:rsidRPr="005D7CCB" w:rsidRDefault="00027901" w:rsidP="00021BB8">
            <w:pPr>
              <w:pStyle w:val="Inhopg1"/>
              <w:tabs>
                <w:tab w:val="left" w:pos="851"/>
              </w:tabs>
              <w:spacing w:line="240" w:lineRule="auto"/>
              <w:ind w:left="0" w:right="0" w:firstLine="0"/>
              <w:rPr>
                <w:b/>
                <w:color w:val="auto"/>
                <w:sz w:val="18"/>
                <w:szCs w:val="18"/>
              </w:rPr>
            </w:pPr>
            <w:r w:rsidRPr="005D7CCB">
              <w:rPr>
                <w:b/>
                <w:color w:val="auto"/>
                <w:sz w:val="18"/>
                <w:szCs w:val="18"/>
              </w:rPr>
              <w:t>Prestatie</w:t>
            </w:r>
          </w:p>
        </w:tc>
        <w:tc>
          <w:tcPr>
            <w:tcW w:w="3820" w:type="dxa"/>
            <w:shd w:val="clear" w:color="auto" w:fill="4B2A25"/>
          </w:tcPr>
          <w:p w14:paraId="20087C7B" w14:textId="77777777" w:rsidR="00027901" w:rsidRPr="005D7CCB" w:rsidRDefault="00027901" w:rsidP="00021BB8">
            <w:pPr>
              <w:pStyle w:val="Inhopg1"/>
              <w:tabs>
                <w:tab w:val="left" w:pos="851"/>
              </w:tabs>
              <w:spacing w:line="240" w:lineRule="auto"/>
              <w:ind w:left="0" w:right="0" w:firstLine="0"/>
              <w:rPr>
                <w:b/>
                <w:color w:val="auto"/>
                <w:sz w:val="18"/>
                <w:szCs w:val="18"/>
              </w:rPr>
            </w:pPr>
          </w:p>
        </w:tc>
      </w:tr>
      <w:tr w:rsidR="005D7CCB" w:rsidRPr="005D7CCB" w14:paraId="12538146" w14:textId="77777777" w:rsidTr="00021BB8">
        <w:trPr>
          <w:cantSplit/>
        </w:trPr>
        <w:tc>
          <w:tcPr>
            <w:tcW w:w="5240" w:type="dxa"/>
            <w:gridSpan w:val="2"/>
            <w:shd w:val="clear" w:color="auto" w:fill="FFE6AF"/>
          </w:tcPr>
          <w:p w14:paraId="0427BB1D"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Prestatie/Debetprestatie</w:t>
            </w:r>
          </w:p>
        </w:tc>
        <w:tc>
          <w:tcPr>
            <w:tcW w:w="3820" w:type="dxa"/>
            <w:shd w:val="clear" w:color="auto" w:fill="FFE6AF"/>
          </w:tcPr>
          <w:p w14:paraId="0341E74F" w14:textId="77777777" w:rsidR="00027901" w:rsidRPr="005D7CCB" w:rsidRDefault="00027901" w:rsidP="00021BB8">
            <w:pPr>
              <w:pStyle w:val="Inhopg1"/>
              <w:tabs>
                <w:tab w:val="left" w:pos="851"/>
              </w:tabs>
              <w:spacing w:line="240" w:lineRule="auto"/>
              <w:ind w:left="0" w:right="0" w:firstLine="0"/>
              <w:rPr>
                <w:color w:val="auto"/>
                <w:sz w:val="18"/>
                <w:szCs w:val="18"/>
              </w:rPr>
            </w:pPr>
          </w:p>
        </w:tc>
      </w:tr>
      <w:tr w:rsidR="005D7CCB" w:rsidRPr="005D7CCB" w14:paraId="468E649D" w14:textId="77777777" w:rsidTr="00021BB8">
        <w:trPr>
          <w:cantSplit/>
        </w:trPr>
        <w:tc>
          <w:tcPr>
            <w:tcW w:w="2405" w:type="dxa"/>
          </w:tcPr>
          <w:p w14:paraId="28931E25"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Referentienummer</w:t>
            </w:r>
          </w:p>
        </w:tc>
        <w:tc>
          <w:tcPr>
            <w:tcW w:w="2835" w:type="dxa"/>
            <w:shd w:val="clear" w:color="auto" w:fill="FFFFFF" w:themeFill="background1"/>
          </w:tcPr>
          <w:p w14:paraId="2EF843EC" w14:textId="03B1C688"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1000000</w:t>
            </w:r>
            <w:r w:rsidR="00E00540" w:rsidRPr="005D7CCB">
              <w:rPr>
                <w:color w:val="auto"/>
                <w:sz w:val="18"/>
                <w:szCs w:val="18"/>
              </w:rPr>
              <w:t>9</w:t>
            </w:r>
          </w:p>
        </w:tc>
        <w:tc>
          <w:tcPr>
            <w:tcW w:w="3820" w:type="dxa"/>
          </w:tcPr>
          <w:p w14:paraId="05526F8F"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Nieuw referentienummer</w:t>
            </w:r>
          </w:p>
        </w:tc>
      </w:tr>
      <w:tr w:rsidR="005D7CCB" w:rsidRPr="005D7CCB" w14:paraId="1107B3D5" w14:textId="77777777" w:rsidTr="00021BB8">
        <w:trPr>
          <w:cantSplit/>
        </w:trPr>
        <w:tc>
          <w:tcPr>
            <w:tcW w:w="2405" w:type="dxa"/>
          </w:tcPr>
          <w:p w14:paraId="5FB6C68E"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PrestatieCodelijstCode</w:t>
            </w:r>
          </w:p>
        </w:tc>
        <w:tc>
          <w:tcPr>
            <w:tcW w:w="2835" w:type="dxa"/>
            <w:shd w:val="clear" w:color="auto" w:fill="FFFFFF" w:themeFill="background1"/>
          </w:tcPr>
          <w:p w14:paraId="01EC2888"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073</w:t>
            </w:r>
          </w:p>
        </w:tc>
        <w:tc>
          <w:tcPr>
            <w:tcW w:w="3820" w:type="dxa"/>
          </w:tcPr>
          <w:p w14:paraId="5BDB8EF2"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Fysiotherapie</w:t>
            </w:r>
          </w:p>
        </w:tc>
      </w:tr>
      <w:tr w:rsidR="005D7CCB" w:rsidRPr="005D7CCB" w14:paraId="0CB89BC2" w14:textId="77777777" w:rsidTr="00021BB8">
        <w:trPr>
          <w:cantSplit/>
        </w:trPr>
        <w:tc>
          <w:tcPr>
            <w:tcW w:w="2405" w:type="dxa"/>
          </w:tcPr>
          <w:p w14:paraId="6F8ABBA8"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Prestatiecode</w:t>
            </w:r>
          </w:p>
        </w:tc>
        <w:tc>
          <w:tcPr>
            <w:tcW w:w="2835" w:type="dxa"/>
            <w:shd w:val="clear" w:color="auto" w:fill="auto"/>
          </w:tcPr>
          <w:p w14:paraId="384E0E99"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F1044Z</w:t>
            </w:r>
          </w:p>
        </w:tc>
        <w:tc>
          <w:tcPr>
            <w:tcW w:w="3820" w:type="dxa"/>
          </w:tcPr>
          <w:p w14:paraId="2592D315" w14:textId="561A05E1" w:rsidR="00027901" w:rsidRPr="005D7CCB" w:rsidRDefault="008E520E" w:rsidP="00021BB8">
            <w:pPr>
              <w:pStyle w:val="Inhopg1"/>
              <w:tabs>
                <w:tab w:val="left" w:pos="851"/>
              </w:tabs>
              <w:spacing w:line="240" w:lineRule="auto"/>
              <w:ind w:left="0" w:right="0" w:firstLine="0"/>
              <w:rPr>
                <w:color w:val="auto"/>
                <w:sz w:val="18"/>
                <w:szCs w:val="18"/>
              </w:rPr>
            </w:pPr>
            <w:r w:rsidRPr="005D7CCB">
              <w:rPr>
                <w:color w:val="auto"/>
                <w:sz w:val="18"/>
                <w:szCs w:val="18"/>
              </w:rPr>
              <w:t>Een zitting in het kader van de productfinanciering die via een recidive is gedeclareerd.</w:t>
            </w:r>
          </w:p>
        </w:tc>
      </w:tr>
      <w:tr w:rsidR="005D7CCB" w:rsidRPr="005D7CCB" w14:paraId="551D6EF3" w14:textId="77777777" w:rsidTr="00021BB8">
        <w:trPr>
          <w:cantSplit/>
        </w:trPr>
        <w:tc>
          <w:tcPr>
            <w:tcW w:w="5240" w:type="dxa"/>
            <w:gridSpan w:val="2"/>
            <w:shd w:val="clear" w:color="auto" w:fill="FFE6AF"/>
          </w:tcPr>
          <w:p w14:paraId="213C0DC3"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r w:rsidRPr="005D7CCB">
              <w:rPr>
                <w:color w:val="auto"/>
                <w:sz w:val="18"/>
              </w:rPr>
              <w:t>/AanvullendPrestatieKenmerk</w:t>
            </w:r>
          </w:p>
        </w:tc>
        <w:tc>
          <w:tcPr>
            <w:tcW w:w="3820" w:type="dxa"/>
            <w:shd w:val="clear" w:color="auto" w:fill="FFE6AF"/>
          </w:tcPr>
          <w:p w14:paraId="17E8B2BB"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Gegevensblok t.b.v. de </w:t>
            </w:r>
            <w:r w:rsidRPr="005D7CCB">
              <w:rPr>
                <w:color w:val="auto"/>
                <w:sz w:val="18"/>
              </w:rPr>
              <w:t>aanvullende prestatiekenmerken</w:t>
            </w:r>
          </w:p>
        </w:tc>
      </w:tr>
      <w:tr w:rsidR="005D7CCB" w:rsidRPr="005D7CCB" w14:paraId="66B34565" w14:textId="77777777" w:rsidTr="00021BB8">
        <w:trPr>
          <w:cantSplit/>
        </w:trPr>
        <w:tc>
          <w:tcPr>
            <w:tcW w:w="2405" w:type="dxa"/>
          </w:tcPr>
          <w:p w14:paraId="653630E6"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rPr>
              <w:t>ApkCodelijstCode</w:t>
            </w:r>
          </w:p>
        </w:tc>
        <w:tc>
          <w:tcPr>
            <w:tcW w:w="2835" w:type="dxa"/>
            <w:shd w:val="clear" w:color="auto" w:fill="FFFFFF" w:themeFill="background1"/>
          </w:tcPr>
          <w:p w14:paraId="6AFED27A"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004</w:t>
            </w:r>
          </w:p>
        </w:tc>
        <w:tc>
          <w:tcPr>
            <w:tcW w:w="3820" w:type="dxa"/>
          </w:tcPr>
          <w:p w14:paraId="4CDD73E0"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Aanspraakcode</w:t>
            </w:r>
          </w:p>
        </w:tc>
      </w:tr>
      <w:tr w:rsidR="005D7CCB" w:rsidRPr="005D7CCB" w14:paraId="3D0BCD10" w14:textId="77777777" w:rsidTr="00021BB8">
        <w:trPr>
          <w:cantSplit/>
        </w:trPr>
        <w:tc>
          <w:tcPr>
            <w:tcW w:w="2405" w:type="dxa"/>
          </w:tcPr>
          <w:p w14:paraId="067A188C"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rPr>
              <w:t>ApkCode</w:t>
            </w:r>
          </w:p>
        </w:tc>
        <w:tc>
          <w:tcPr>
            <w:tcW w:w="2835" w:type="dxa"/>
            <w:shd w:val="clear" w:color="auto" w:fill="FFFFFF" w:themeFill="background1"/>
          </w:tcPr>
          <w:p w14:paraId="150C7912"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009</w:t>
            </w:r>
          </w:p>
        </w:tc>
        <w:tc>
          <w:tcPr>
            <w:tcW w:w="3820" w:type="dxa"/>
          </w:tcPr>
          <w:p w14:paraId="1A8D6296"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Behandelingen vallend onder de regeling paramedische hulp die niet vergoed worden uit de basisverzekering</w:t>
            </w:r>
          </w:p>
        </w:tc>
      </w:tr>
      <w:tr w:rsidR="005D7CCB" w:rsidRPr="005D7CCB" w14:paraId="0D4F313C" w14:textId="77777777" w:rsidTr="00021BB8">
        <w:trPr>
          <w:cantSplit/>
        </w:trPr>
        <w:tc>
          <w:tcPr>
            <w:tcW w:w="5240" w:type="dxa"/>
            <w:gridSpan w:val="2"/>
            <w:shd w:val="clear" w:color="auto" w:fill="FFE6AF"/>
          </w:tcPr>
          <w:p w14:paraId="08C6BDFA"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p>
        </w:tc>
        <w:tc>
          <w:tcPr>
            <w:tcW w:w="3820" w:type="dxa"/>
            <w:shd w:val="clear" w:color="auto" w:fill="FFE6AF"/>
          </w:tcPr>
          <w:p w14:paraId="4B72C728" w14:textId="77777777" w:rsidR="00027901" w:rsidRPr="005D7CCB" w:rsidRDefault="00027901" w:rsidP="00021BB8">
            <w:pPr>
              <w:pStyle w:val="Inhopg1"/>
              <w:tabs>
                <w:tab w:val="left" w:pos="851"/>
              </w:tabs>
              <w:spacing w:line="240" w:lineRule="auto"/>
              <w:ind w:left="0" w:right="0" w:firstLine="0"/>
              <w:rPr>
                <w:color w:val="auto"/>
                <w:sz w:val="18"/>
                <w:szCs w:val="18"/>
              </w:rPr>
            </w:pPr>
          </w:p>
        </w:tc>
      </w:tr>
      <w:tr w:rsidR="005D7CCB" w:rsidRPr="005D7CCB" w14:paraId="22C70B86" w14:textId="77777777" w:rsidTr="00021BB8">
        <w:trPr>
          <w:cantSplit/>
        </w:trPr>
        <w:tc>
          <w:tcPr>
            <w:tcW w:w="2405" w:type="dxa"/>
          </w:tcPr>
          <w:p w14:paraId="32208D42"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TariefInclBtw</w:t>
            </w:r>
          </w:p>
        </w:tc>
        <w:tc>
          <w:tcPr>
            <w:tcW w:w="2835" w:type="dxa"/>
            <w:shd w:val="clear" w:color="auto" w:fill="FFFFFF" w:themeFill="background1"/>
          </w:tcPr>
          <w:p w14:paraId="25D7FB3D"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0.00</w:t>
            </w:r>
          </w:p>
        </w:tc>
        <w:tc>
          <w:tcPr>
            <w:tcW w:w="3820" w:type="dxa"/>
          </w:tcPr>
          <w:p w14:paraId="69CE19F7"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Een nul bedrag</w:t>
            </w:r>
          </w:p>
        </w:tc>
      </w:tr>
      <w:tr w:rsidR="005D7CCB" w:rsidRPr="005D7CCB" w14:paraId="7AD13BC4" w14:textId="77777777" w:rsidTr="00021BB8">
        <w:trPr>
          <w:cantSplit/>
        </w:trPr>
        <w:tc>
          <w:tcPr>
            <w:tcW w:w="2405" w:type="dxa"/>
          </w:tcPr>
          <w:p w14:paraId="4911D1A5"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PrestatieKoppelnummer</w:t>
            </w:r>
          </w:p>
        </w:tc>
        <w:tc>
          <w:tcPr>
            <w:tcW w:w="2835" w:type="dxa"/>
            <w:shd w:val="clear" w:color="auto" w:fill="FFFFFF" w:themeFill="background1"/>
          </w:tcPr>
          <w:p w14:paraId="4BA48919" w14:textId="32F3B545"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0000</w:t>
            </w:r>
            <w:r w:rsidR="00274FC2" w:rsidRPr="005D7CCB">
              <w:rPr>
                <w:color w:val="auto"/>
                <w:sz w:val="18"/>
                <w:szCs w:val="18"/>
              </w:rPr>
              <w:t>5</w:t>
            </w:r>
          </w:p>
        </w:tc>
        <w:tc>
          <w:tcPr>
            <w:tcW w:w="3820" w:type="dxa"/>
          </w:tcPr>
          <w:p w14:paraId="022C5BFA" w14:textId="5553B8E4"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Hetzelfde prestatiekoppelnummer om de koppeling te leggen met het traject</w:t>
            </w:r>
            <w:r w:rsidR="008B7F5B" w:rsidRPr="005D7CCB">
              <w:rPr>
                <w:color w:val="auto"/>
                <w:sz w:val="18"/>
                <w:szCs w:val="18"/>
              </w:rPr>
              <w:t xml:space="preserve"> van de reci</w:t>
            </w:r>
            <w:r w:rsidR="00740EA6" w:rsidRPr="005D7CCB">
              <w:rPr>
                <w:color w:val="auto"/>
                <w:sz w:val="18"/>
                <w:szCs w:val="18"/>
              </w:rPr>
              <w:t>dive (eigen koppelnummer)</w:t>
            </w:r>
            <w:r w:rsidRPr="005D7CCB">
              <w:rPr>
                <w:color w:val="auto"/>
                <w:sz w:val="18"/>
                <w:szCs w:val="18"/>
              </w:rPr>
              <w:t>.</w:t>
            </w:r>
          </w:p>
        </w:tc>
      </w:tr>
      <w:tr w:rsidR="005D7CCB" w:rsidRPr="005D7CCB" w14:paraId="1BDE695C" w14:textId="77777777" w:rsidTr="00021BB8">
        <w:trPr>
          <w:cantSplit/>
        </w:trPr>
        <w:tc>
          <w:tcPr>
            <w:tcW w:w="2405" w:type="dxa"/>
          </w:tcPr>
          <w:p w14:paraId="47EEC604"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Begindatum</w:t>
            </w:r>
          </w:p>
        </w:tc>
        <w:tc>
          <w:tcPr>
            <w:tcW w:w="2835" w:type="dxa"/>
            <w:shd w:val="clear" w:color="auto" w:fill="FFFFFF" w:themeFill="background1"/>
          </w:tcPr>
          <w:p w14:paraId="2E2F62F1" w14:textId="118E7F45"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2024-0</w:t>
            </w:r>
            <w:r w:rsidR="0038433F" w:rsidRPr="005D7CCB">
              <w:rPr>
                <w:color w:val="auto"/>
                <w:sz w:val="18"/>
                <w:szCs w:val="18"/>
              </w:rPr>
              <w:t>8</w:t>
            </w:r>
            <w:r w:rsidRPr="005D7CCB">
              <w:rPr>
                <w:color w:val="auto"/>
                <w:sz w:val="18"/>
                <w:szCs w:val="18"/>
              </w:rPr>
              <w:t>-16</w:t>
            </w:r>
          </w:p>
        </w:tc>
        <w:tc>
          <w:tcPr>
            <w:tcW w:w="3820" w:type="dxa"/>
          </w:tcPr>
          <w:p w14:paraId="6AF38912" w14:textId="64676231" w:rsidR="00027901" w:rsidRPr="005D7CCB" w:rsidRDefault="00D20C39" w:rsidP="00021BB8">
            <w:pPr>
              <w:pStyle w:val="Inhopg1"/>
              <w:tabs>
                <w:tab w:val="left" w:pos="851"/>
              </w:tabs>
              <w:spacing w:line="240" w:lineRule="auto"/>
              <w:ind w:left="0" w:right="0" w:firstLine="0"/>
              <w:rPr>
                <w:color w:val="auto"/>
                <w:sz w:val="18"/>
                <w:szCs w:val="18"/>
              </w:rPr>
            </w:pPr>
            <w:r w:rsidRPr="005D7CCB">
              <w:rPr>
                <w:color w:val="auto"/>
                <w:sz w:val="18"/>
                <w:szCs w:val="18"/>
              </w:rPr>
              <w:t>De behandelatum na in de recidive periode</w:t>
            </w:r>
          </w:p>
        </w:tc>
      </w:tr>
      <w:tr w:rsidR="005D7CCB" w:rsidRPr="005D7CCB" w14:paraId="148C4C2C" w14:textId="77777777" w:rsidTr="00021BB8">
        <w:trPr>
          <w:cantSplit/>
        </w:trPr>
        <w:tc>
          <w:tcPr>
            <w:tcW w:w="2405" w:type="dxa"/>
          </w:tcPr>
          <w:p w14:paraId="3E7C9E9A"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Volgnummer</w:t>
            </w:r>
          </w:p>
        </w:tc>
        <w:tc>
          <w:tcPr>
            <w:tcW w:w="2835" w:type="dxa"/>
            <w:shd w:val="clear" w:color="auto" w:fill="FFFFFF" w:themeFill="background1"/>
          </w:tcPr>
          <w:p w14:paraId="4DDD4BEB"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3DB64545" w14:textId="77777777" w:rsidR="00027901" w:rsidRPr="005D7CCB" w:rsidRDefault="00027901" w:rsidP="00021BB8">
            <w:pPr>
              <w:pStyle w:val="Inhopg1"/>
              <w:tabs>
                <w:tab w:val="left" w:pos="851"/>
              </w:tabs>
              <w:spacing w:line="240" w:lineRule="auto"/>
              <w:ind w:left="0" w:right="0" w:firstLine="0"/>
              <w:rPr>
                <w:color w:val="auto"/>
                <w:sz w:val="18"/>
                <w:szCs w:val="18"/>
              </w:rPr>
            </w:pPr>
          </w:p>
        </w:tc>
      </w:tr>
      <w:tr w:rsidR="005D7CCB" w:rsidRPr="005D7CCB" w14:paraId="526DB6A8" w14:textId="77777777" w:rsidTr="00021BB8">
        <w:trPr>
          <w:cantSplit/>
        </w:trPr>
        <w:tc>
          <w:tcPr>
            <w:tcW w:w="2405" w:type="dxa"/>
          </w:tcPr>
          <w:p w14:paraId="6553013C"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Aantal</w:t>
            </w:r>
          </w:p>
        </w:tc>
        <w:tc>
          <w:tcPr>
            <w:tcW w:w="2835" w:type="dxa"/>
            <w:shd w:val="clear" w:color="auto" w:fill="FFFFFF" w:themeFill="background1"/>
          </w:tcPr>
          <w:p w14:paraId="3C633F0D"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4676B0E9" w14:textId="77777777" w:rsidR="00027901" w:rsidRPr="005D7CCB" w:rsidRDefault="00027901" w:rsidP="00021BB8">
            <w:pPr>
              <w:pStyle w:val="Inhopg1"/>
              <w:tabs>
                <w:tab w:val="left" w:pos="851"/>
              </w:tabs>
              <w:spacing w:line="240" w:lineRule="auto"/>
              <w:ind w:left="0" w:right="0" w:firstLine="0"/>
              <w:rPr>
                <w:color w:val="auto"/>
                <w:sz w:val="18"/>
                <w:szCs w:val="18"/>
              </w:rPr>
            </w:pPr>
          </w:p>
        </w:tc>
      </w:tr>
      <w:tr w:rsidR="005D7CCB" w:rsidRPr="005D7CCB" w14:paraId="3D3AF1A2" w14:textId="77777777" w:rsidTr="00021BB8">
        <w:trPr>
          <w:cantSplit/>
        </w:trPr>
        <w:tc>
          <w:tcPr>
            <w:tcW w:w="2405" w:type="dxa"/>
          </w:tcPr>
          <w:p w14:paraId="560526F8"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Informatiecode</w:t>
            </w:r>
          </w:p>
        </w:tc>
        <w:tc>
          <w:tcPr>
            <w:tcW w:w="2835" w:type="dxa"/>
            <w:shd w:val="clear" w:color="auto" w:fill="FFFFFF" w:themeFill="background1"/>
          </w:tcPr>
          <w:p w14:paraId="1EB4CD11" w14:textId="08AEFBD0"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0</w:t>
            </w:r>
            <w:r w:rsidR="00A21BA0" w:rsidRPr="005D7CCB">
              <w:rPr>
                <w:color w:val="auto"/>
                <w:sz w:val="18"/>
                <w:szCs w:val="18"/>
              </w:rPr>
              <w:t>3</w:t>
            </w:r>
          </w:p>
        </w:tc>
        <w:tc>
          <w:tcPr>
            <w:tcW w:w="3820" w:type="dxa"/>
          </w:tcPr>
          <w:p w14:paraId="192BB7E8" w14:textId="37CA8E6D"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Ter </w:t>
            </w:r>
            <w:r w:rsidR="00A21BA0" w:rsidRPr="005D7CCB">
              <w:rPr>
                <w:color w:val="auto"/>
                <w:sz w:val="18"/>
                <w:szCs w:val="18"/>
              </w:rPr>
              <w:t>informatie</w:t>
            </w:r>
            <w:r w:rsidRPr="005D7CCB">
              <w:rPr>
                <w:color w:val="auto"/>
                <w:sz w:val="18"/>
                <w:szCs w:val="18"/>
              </w:rPr>
              <w:t xml:space="preserve">; deze word gebruikt voor het </w:t>
            </w:r>
            <w:r w:rsidR="00A21BA0" w:rsidRPr="005D7CCB">
              <w:rPr>
                <w:color w:val="auto"/>
                <w:sz w:val="18"/>
                <w:szCs w:val="18"/>
              </w:rPr>
              <w:t>informatie over behandelingen in de garantieperiode</w:t>
            </w:r>
            <w:r w:rsidRPr="005D7CCB">
              <w:rPr>
                <w:color w:val="auto"/>
                <w:sz w:val="18"/>
                <w:szCs w:val="18"/>
              </w:rPr>
              <w:t>.</w:t>
            </w:r>
          </w:p>
        </w:tc>
      </w:tr>
      <w:tr w:rsidR="005D7CCB" w:rsidRPr="005D7CCB" w14:paraId="1268D65A" w14:textId="77777777" w:rsidTr="00021BB8">
        <w:trPr>
          <w:cantSplit/>
        </w:trPr>
        <w:tc>
          <w:tcPr>
            <w:tcW w:w="5240" w:type="dxa"/>
            <w:gridSpan w:val="2"/>
            <w:shd w:val="clear" w:color="auto" w:fill="FFE6AF"/>
          </w:tcPr>
          <w:p w14:paraId="1954B017" w14:textId="77777777" w:rsidR="00027901" w:rsidRPr="005D7CCB" w:rsidRDefault="00027901" w:rsidP="00021BB8">
            <w:pPr>
              <w:spacing w:line="240" w:lineRule="auto"/>
              <w:rPr>
                <w:sz w:val="18"/>
              </w:rPr>
            </w:pPr>
            <w:r w:rsidRPr="005D7CCB">
              <w:rPr>
                <w:sz w:val="18"/>
              </w:rPr>
              <w:t>Prestatie/Debetprestatie/AanvullendePrestatiegegevens/Zorgtraject</w:t>
            </w:r>
          </w:p>
        </w:tc>
        <w:tc>
          <w:tcPr>
            <w:tcW w:w="3820" w:type="dxa"/>
            <w:shd w:val="clear" w:color="auto" w:fill="FFE6AF"/>
          </w:tcPr>
          <w:p w14:paraId="60F42CD5"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Gegevensblok t.b.v. het zorgtraject</w:t>
            </w:r>
          </w:p>
        </w:tc>
      </w:tr>
      <w:tr w:rsidR="005D7CCB" w:rsidRPr="005D7CCB" w14:paraId="1DC4D37A" w14:textId="77777777" w:rsidTr="00021BB8">
        <w:trPr>
          <w:cantSplit/>
        </w:trPr>
        <w:tc>
          <w:tcPr>
            <w:tcW w:w="2405" w:type="dxa"/>
          </w:tcPr>
          <w:p w14:paraId="5AF3EE8B"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ZorgtrajectNummer</w:t>
            </w:r>
          </w:p>
        </w:tc>
        <w:tc>
          <w:tcPr>
            <w:tcW w:w="2835" w:type="dxa"/>
            <w:shd w:val="clear" w:color="auto" w:fill="FFFFFF" w:themeFill="background1"/>
          </w:tcPr>
          <w:p w14:paraId="5B133F02"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a7ee8c80-34b2-4129-b189-13cefa4a9f3d</w:t>
            </w:r>
          </w:p>
        </w:tc>
        <w:tc>
          <w:tcPr>
            <w:tcW w:w="3820" w:type="dxa"/>
          </w:tcPr>
          <w:p w14:paraId="0C651AE1" w14:textId="77777777" w:rsidR="00027901" w:rsidRPr="005D7CCB" w:rsidRDefault="00027901" w:rsidP="00021BB8">
            <w:pPr>
              <w:pStyle w:val="Inhopg1"/>
              <w:tabs>
                <w:tab w:val="left" w:pos="851"/>
              </w:tabs>
              <w:spacing w:line="240" w:lineRule="auto"/>
              <w:ind w:left="0" w:right="0" w:firstLine="0"/>
              <w:rPr>
                <w:color w:val="auto"/>
                <w:sz w:val="18"/>
                <w:szCs w:val="18"/>
              </w:rPr>
            </w:pPr>
          </w:p>
        </w:tc>
      </w:tr>
      <w:tr w:rsidR="005D7CCB" w:rsidRPr="005D7CCB" w14:paraId="2FC0ABA2" w14:textId="77777777" w:rsidTr="00021BB8">
        <w:trPr>
          <w:cantSplit/>
        </w:trPr>
        <w:tc>
          <w:tcPr>
            <w:tcW w:w="2405" w:type="dxa"/>
          </w:tcPr>
          <w:p w14:paraId="22F1A977" w14:textId="77777777" w:rsidR="00027901" w:rsidRPr="005D7CCB" w:rsidRDefault="00027901" w:rsidP="00021BB8">
            <w:pPr>
              <w:pStyle w:val="Inhopg1"/>
              <w:spacing w:line="240" w:lineRule="auto"/>
              <w:ind w:left="0" w:right="0" w:firstLine="0"/>
              <w:rPr>
                <w:color w:val="auto"/>
                <w:sz w:val="18"/>
                <w:szCs w:val="18"/>
              </w:rPr>
            </w:pPr>
            <w:r w:rsidRPr="005D7CCB">
              <w:rPr>
                <w:color w:val="auto"/>
                <w:sz w:val="18"/>
                <w:szCs w:val="18"/>
              </w:rPr>
              <w:t>ZorgtrajectStartdatum</w:t>
            </w:r>
          </w:p>
        </w:tc>
        <w:tc>
          <w:tcPr>
            <w:tcW w:w="2835" w:type="dxa"/>
            <w:shd w:val="clear" w:color="auto" w:fill="FFFFFF" w:themeFill="background1"/>
          </w:tcPr>
          <w:p w14:paraId="2BFF1246" w14:textId="77777777" w:rsidR="00027901" w:rsidRPr="005D7CCB" w:rsidRDefault="00027901" w:rsidP="00021BB8">
            <w:pPr>
              <w:pStyle w:val="Inhopg1"/>
              <w:tabs>
                <w:tab w:val="left" w:pos="851"/>
              </w:tabs>
              <w:spacing w:line="240" w:lineRule="auto"/>
              <w:ind w:left="0" w:right="0" w:firstLine="0"/>
              <w:rPr>
                <w:color w:val="auto"/>
                <w:sz w:val="18"/>
                <w:szCs w:val="18"/>
              </w:rPr>
            </w:pPr>
            <w:r w:rsidRPr="005D7CCB">
              <w:rPr>
                <w:color w:val="auto"/>
                <w:sz w:val="18"/>
                <w:szCs w:val="18"/>
              </w:rPr>
              <w:t>2024-04-06</w:t>
            </w:r>
          </w:p>
        </w:tc>
        <w:tc>
          <w:tcPr>
            <w:tcW w:w="3820" w:type="dxa"/>
          </w:tcPr>
          <w:p w14:paraId="736CCB50" w14:textId="77777777" w:rsidR="00027901" w:rsidRPr="005D7CCB" w:rsidRDefault="00027901" w:rsidP="00021BB8">
            <w:pPr>
              <w:pStyle w:val="Inhopg1"/>
              <w:tabs>
                <w:tab w:val="left" w:pos="851"/>
              </w:tabs>
              <w:spacing w:line="240" w:lineRule="auto"/>
              <w:ind w:left="0" w:right="0" w:firstLine="0"/>
              <w:rPr>
                <w:color w:val="auto"/>
                <w:sz w:val="18"/>
                <w:szCs w:val="18"/>
              </w:rPr>
            </w:pPr>
          </w:p>
        </w:tc>
      </w:tr>
    </w:tbl>
    <w:p w14:paraId="040640D5" w14:textId="77777777" w:rsidR="00027901" w:rsidRPr="005D7CCB" w:rsidRDefault="00027901" w:rsidP="00D740A1"/>
    <w:p w14:paraId="4A51FC0E" w14:textId="4BFDAEA0" w:rsidR="003B30BB" w:rsidRPr="005D7CCB" w:rsidRDefault="003B30BB" w:rsidP="003B30BB">
      <w:r w:rsidRPr="005D7CCB">
        <w:t>Recidive zitting 2</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D7CCB" w:rsidRPr="005D7CCB" w14:paraId="513952E0" w14:textId="77777777" w:rsidTr="00021BB8">
        <w:trPr>
          <w:cantSplit/>
          <w:tblHeader/>
        </w:trPr>
        <w:tc>
          <w:tcPr>
            <w:tcW w:w="2405" w:type="dxa"/>
            <w:shd w:val="clear" w:color="auto" w:fill="FE9E77"/>
          </w:tcPr>
          <w:p w14:paraId="463F7ABB" w14:textId="77777777" w:rsidR="003B30BB" w:rsidRPr="005D7CCB" w:rsidRDefault="003B30BB" w:rsidP="00021BB8">
            <w:pPr>
              <w:pStyle w:val="Inhopg1"/>
              <w:spacing w:line="240" w:lineRule="auto"/>
              <w:ind w:left="72" w:right="0" w:hanging="72"/>
              <w:rPr>
                <w:b/>
                <w:color w:val="auto"/>
                <w:sz w:val="18"/>
                <w:szCs w:val="18"/>
              </w:rPr>
            </w:pPr>
            <w:r w:rsidRPr="005D7CCB">
              <w:rPr>
                <w:b/>
                <w:color w:val="auto"/>
                <w:sz w:val="18"/>
                <w:szCs w:val="18"/>
              </w:rPr>
              <w:t>Element</w:t>
            </w:r>
          </w:p>
        </w:tc>
        <w:tc>
          <w:tcPr>
            <w:tcW w:w="2835" w:type="dxa"/>
            <w:shd w:val="clear" w:color="auto" w:fill="FE9E77"/>
          </w:tcPr>
          <w:p w14:paraId="0C542304" w14:textId="77777777" w:rsidR="003B30BB" w:rsidRPr="005D7CCB" w:rsidRDefault="003B30BB"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Waarde</w:t>
            </w:r>
          </w:p>
        </w:tc>
        <w:tc>
          <w:tcPr>
            <w:tcW w:w="3820" w:type="dxa"/>
            <w:shd w:val="clear" w:color="auto" w:fill="FE9E77"/>
          </w:tcPr>
          <w:p w14:paraId="12D00415" w14:textId="77777777" w:rsidR="003B30BB" w:rsidRPr="005D7CCB" w:rsidRDefault="003B30BB" w:rsidP="00021BB8">
            <w:pPr>
              <w:pStyle w:val="Inhopg1"/>
              <w:tabs>
                <w:tab w:val="left" w:pos="851"/>
              </w:tabs>
              <w:spacing w:line="240" w:lineRule="auto"/>
              <w:ind w:left="0" w:right="0" w:firstLine="0"/>
              <w:rPr>
                <w:b/>
                <w:bCs/>
                <w:color w:val="auto"/>
                <w:sz w:val="18"/>
                <w:szCs w:val="18"/>
              </w:rPr>
            </w:pPr>
            <w:r w:rsidRPr="005D7CCB">
              <w:rPr>
                <w:b/>
                <w:bCs/>
                <w:color w:val="auto"/>
                <w:sz w:val="18"/>
                <w:szCs w:val="18"/>
              </w:rPr>
              <w:t>Toelichting</w:t>
            </w:r>
          </w:p>
        </w:tc>
      </w:tr>
      <w:tr w:rsidR="005D7CCB" w:rsidRPr="005D7CCB" w14:paraId="7FBDF4BD" w14:textId="77777777" w:rsidTr="00021BB8">
        <w:trPr>
          <w:cantSplit/>
        </w:trPr>
        <w:tc>
          <w:tcPr>
            <w:tcW w:w="5240" w:type="dxa"/>
            <w:gridSpan w:val="2"/>
            <w:shd w:val="clear" w:color="auto" w:fill="4B2A25"/>
          </w:tcPr>
          <w:p w14:paraId="1F2D2C86" w14:textId="77777777" w:rsidR="003B30BB" w:rsidRPr="005D7CCB" w:rsidRDefault="003B30BB" w:rsidP="00021BB8">
            <w:pPr>
              <w:pStyle w:val="Inhopg1"/>
              <w:tabs>
                <w:tab w:val="left" w:pos="851"/>
              </w:tabs>
              <w:spacing w:line="240" w:lineRule="auto"/>
              <w:ind w:left="0" w:right="0" w:firstLine="0"/>
              <w:rPr>
                <w:b/>
                <w:color w:val="auto"/>
                <w:sz w:val="18"/>
                <w:szCs w:val="18"/>
              </w:rPr>
            </w:pPr>
            <w:r w:rsidRPr="005D7CCB">
              <w:rPr>
                <w:b/>
                <w:color w:val="auto"/>
                <w:sz w:val="18"/>
                <w:szCs w:val="18"/>
              </w:rPr>
              <w:t>Prestatie</w:t>
            </w:r>
          </w:p>
        </w:tc>
        <w:tc>
          <w:tcPr>
            <w:tcW w:w="3820" w:type="dxa"/>
            <w:shd w:val="clear" w:color="auto" w:fill="4B2A25"/>
          </w:tcPr>
          <w:p w14:paraId="2311DFA8" w14:textId="77777777" w:rsidR="003B30BB" w:rsidRPr="005D7CCB" w:rsidRDefault="003B30BB" w:rsidP="00021BB8">
            <w:pPr>
              <w:pStyle w:val="Inhopg1"/>
              <w:tabs>
                <w:tab w:val="left" w:pos="851"/>
              </w:tabs>
              <w:spacing w:line="240" w:lineRule="auto"/>
              <w:ind w:left="0" w:right="0" w:firstLine="0"/>
              <w:rPr>
                <w:b/>
                <w:color w:val="auto"/>
                <w:sz w:val="18"/>
                <w:szCs w:val="18"/>
              </w:rPr>
            </w:pPr>
          </w:p>
        </w:tc>
      </w:tr>
      <w:tr w:rsidR="005D7CCB" w:rsidRPr="005D7CCB" w14:paraId="41564BC7" w14:textId="77777777" w:rsidTr="00021BB8">
        <w:trPr>
          <w:cantSplit/>
        </w:trPr>
        <w:tc>
          <w:tcPr>
            <w:tcW w:w="5240" w:type="dxa"/>
            <w:gridSpan w:val="2"/>
            <w:shd w:val="clear" w:color="auto" w:fill="FFE6AF"/>
          </w:tcPr>
          <w:p w14:paraId="3562E628"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Prestatie/Debetprestatie</w:t>
            </w:r>
          </w:p>
        </w:tc>
        <w:tc>
          <w:tcPr>
            <w:tcW w:w="3820" w:type="dxa"/>
            <w:shd w:val="clear" w:color="auto" w:fill="FFE6AF"/>
          </w:tcPr>
          <w:p w14:paraId="2E244ACC" w14:textId="77777777" w:rsidR="003B30BB" w:rsidRPr="005D7CCB" w:rsidRDefault="003B30BB" w:rsidP="00021BB8">
            <w:pPr>
              <w:pStyle w:val="Inhopg1"/>
              <w:tabs>
                <w:tab w:val="left" w:pos="851"/>
              </w:tabs>
              <w:spacing w:line="240" w:lineRule="auto"/>
              <w:ind w:left="0" w:right="0" w:firstLine="0"/>
              <w:rPr>
                <w:color w:val="auto"/>
                <w:sz w:val="18"/>
                <w:szCs w:val="18"/>
              </w:rPr>
            </w:pPr>
          </w:p>
        </w:tc>
      </w:tr>
      <w:tr w:rsidR="005D7CCB" w:rsidRPr="005D7CCB" w14:paraId="70CE5162" w14:textId="77777777" w:rsidTr="00021BB8">
        <w:trPr>
          <w:cantSplit/>
        </w:trPr>
        <w:tc>
          <w:tcPr>
            <w:tcW w:w="2405" w:type="dxa"/>
          </w:tcPr>
          <w:p w14:paraId="26A5D8B4"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Referentienummer</w:t>
            </w:r>
          </w:p>
        </w:tc>
        <w:tc>
          <w:tcPr>
            <w:tcW w:w="2835" w:type="dxa"/>
            <w:shd w:val="clear" w:color="auto" w:fill="FFFFFF" w:themeFill="background1"/>
          </w:tcPr>
          <w:p w14:paraId="437728D6" w14:textId="700035F1"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100000</w:t>
            </w:r>
            <w:r w:rsidR="00E00540" w:rsidRPr="005D7CCB">
              <w:rPr>
                <w:color w:val="auto"/>
                <w:sz w:val="18"/>
                <w:szCs w:val="18"/>
              </w:rPr>
              <w:t>10</w:t>
            </w:r>
          </w:p>
        </w:tc>
        <w:tc>
          <w:tcPr>
            <w:tcW w:w="3820" w:type="dxa"/>
          </w:tcPr>
          <w:p w14:paraId="4D668377"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Nieuw referentienummer</w:t>
            </w:r>
          </w:p>
        </w:tc>
      </w:tr>
      <w:tr w:rsidR="005D7CCB" w:rsidRPr="005D7CCB" w14:paraId="09523401" w14:textId="77777777" w:rsidTr="00021BB8">
        <w:trPr>
          <w:cantSplit/>
        </w:trPr>
        <w:tc>
          <w:tcPr>
            <w:tcW w:w="2405" w:type="dxa"/>
          </w:tcPr>
          <w:p w14:paraId="3614FEAF"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PrestatieCodelijstCode</w:t>
            </w:r>
          </w:p>
        </w:tc>
        <w:tc>
          <w:tcPr>
            <w:tcW w:w="2835" w:type="dxa"/>
            <w:shd w:val="clear" w:color="auto" w:fill="FFFFFF" w:themeFill="background1"/>
          </w:tcPr>
          <w:p w14:paraId="5E7B5092"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073</w:t>
            </w:r>
          </w:p>
        </w:tc>
        <w:tc>
          <w:tcPr>
            <w:tcW w:w="3820" w:type="dxa"/>
          </w:tcPr>
          <w:p w14:paraId="3BCED871"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Fysiotherapie</w:t>
            </w:r>
          </w:p>
        </w:tc>
      </w:tr>
      <w:tr w:rsidR="005D7CCB" w:rsidRPr="005D7CCB" w14:paraId="4F06515F" w14:textId="77777777" w:rsidTr="00021BB8">
        <w:trPr>
          <w:cantSplit/>
        </w:trPr>
        <w:tc>
          <w:tcPr>
            <w:tcW w:w="2405" w:type="dxa"/>
          </w:tcPr>
          <w:p w14:paraId="31A1D2BF"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Prestatiecode</w:t>
            </w:r>
          </w:p>
        </w:tc>
        <w:tc>
          <w:tcPr>
            <w:tcW w:w="2835" w:type="dxa"/>
            <w:shd w:val="clear" w:color="auto" w:fill="auto"/>
          </w:tcPr>
          <w:p w14:paraId="281EAEB2"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F1044Z</w:t>
            </w:r>
          </w:p>
        </w:tc>
        <w:tc>
          <w:tcPr>
            <w:tcW w:w="3820" w:type="dxa"/>
          </w:tcPr>
          <w:p w14:paraId="3C20BD2E" w14:textId="53226220" w:rsidR="003B30BB" w:rsidRPr="005D7CCB" w:rsidRDefault="005F551A" w:rsidP="00021BB8">
            <w:pPr>
              <w:pStyle w:val="Inhopg1"/>
              <w:tabs>
                <w:tab w:val="left" w:pos="851"/>
              </w:tabs>
              <w:spacing w:line="240" w:lineRule="auto"/>
              <w:ind w:left="0" w:right="0" w:firstLine="0"/>
              <w:rPr>
                <w:color w:val="auto"/>
                <w:sz w:val="18"/>
                <w:szCs w:val="18"/>
              </w:rPr>
            </w:pPr>
            <w:r w:rsidRPr="005D7CCB">
              <w:rPr>
                <w:color w:val="auto"/>
                <w:sz w:val="18"/>
                <w:szCs w:val="18"/>
              </w:rPr>
              <w:t>Een zitting in het kader van de productfinanciering die via een recidive is gedeclareerd</w:t>
            </w:r>
          </w:p>
        </w:tc>
      </w:tr>
      <w:tr w:rsidR="005D7CCB" w:rsidRPr="005D7CCB" w14:paraId="072DAD57" w14:textId="77777777" w:rsidTr="00021BB8">
        <w:trPr>
          <w:cantSplit/>
        </w:trPr>
        <w:tc>
          <w:tcPr>
            <w:tcW w:w="5240" w:type="dxa"/>
            <w:gridSpan w:val="2"/>
            <w:shd w:val="clear" w:color="auto" w:fill="FFE6AF"/>
          </w:tcPr>
          <w:p w14:paraId="406C842D"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r w:rsidRPr="005D7CCB">
              <w:rPr>
                <w:color w:val="auto"/>
                <w:sz w:val="18"/>
              </w:rPr>
              <w:t>/AanvullendPrestatieKenmerk</w:t>
            </w:r>
          </w:p>
        </w:tc>
        <w:tc>
          <w:tcPr>
            <w:tcW w:w="3820" w:type="dxa"/>
            <w:shd w:val="clear" w:color="auto" w:fill="FFE6AF"/>
          </w:tcPr>
          <w:p w14:paraId="1E1783F2"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 xml:space="preserve">Gegevensblok t.b.v. de </w:t>
            </w:r>
            <w:r w:rsidRPr="005D7CCB">
              <w:rPr>
                <w:color w:val="auto"/>
                <w:sz w:val="18"/>
              </w:rPr>
              <w:t>aanvullende prestatiekenmerken</w:t>
            </w:r>
          </w:p>
        </w:tc>
      </w:tr>
      <w:tr w:rsidR="005D7CCB" w:rsidRPr="005D7CCB" w14:paraId="60D0FD79" w14:textId="77777777" w:rsidTr="00021BB8">
        <w:trPr>
          <w:cantSplit/>
        </w:trPr>
        <w:tc>
          <w:tcPr>
            <w:tcW w:w="2405" w:type="dxa"/>
          </w:tcPr>
          <w:p w14:paraId="7E5F8E96"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rPr>
              <w:t>ApkCodelijstCode</w:t>
            </w:r>
          </w:p>
        </w:tc>
        <w:tc>
          <w:tcPr>
            <w:tcW w:w="2835" w:type="dxa"/>
            <w:shd w:val="clear" w:color="auto" w:fill="FFFFFF" w:themeFill="background1"/>
          </w:tcPr>
          <w:p w14:paraId="32EE023C"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004</w:t>
            </w:r>
          </w:p>
        </w:tc>
        <w:tc>
          <w:tcPr>
            <w:tcW w:w="3820" w:type="dxa"/>
          </w:tcPr>
          <w:p w14:paraId="6FD88771"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Aanspraakcode</w:t>
            </w:r>
          </w:p>
        </w:tc>
      </w:tr>
      <w:tr w:rsidR="005D7CCB" w:rsidRPr="005D7CCB" w14:paraId="63DD9209" w14:textId="77777777" w:rsidTr="00021BB8">
        <w:trPr>
          <w:cantSplit/>
        </w:trPr>
        <w:tc>
          <w:tcPr>
            <w:tcW w:w="2405" w:type="dxa"/>
          </w:tcPr>
          <w:p w14:paraId="4C98FBE0"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rPr>
              <w:lastRenderedPageBreak/>
              <w:t>ApkCode</w:t>
            </w:r>
          </w:p>
        </w:tc>
        <w:tc>
          <w:tcPr>
            <w:tcW w:w="2835" w:type="dxa"/>
            <w:shd w:val="clear" w:color="auto" w:fill="FFFFFF" w:themeFill="background1"/>
          </w:tcPr>
          <w:p w14:paraId="24038FF3"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009</w:t>
            </w:r>
          </w:p>
        </w:tc>
        <w:tc>
          <w:tcPr>
            <w:tcW w:w="3820" w:type="dxa"/>
          </w:tcPr>
          <w:p w14:paraId="37B6335F"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Behandelingen vallend onder de regeling paramedische hulp die niet vergoed worden uit de basisverzekering</w:t>
            </w:r>
          </w:p>
        </w:tc>
      </w:tr>
      <w:tr w:rsidR="005D7CCB" w:rsidRPr="005D7CCB" w14:paraId="639A4FBD" w14:textId="77777777" w:rsidTr="00021BB8">
        <w:trPr>
          <w:cantSplit/>
        </w:trPr>
        <w:tc>
          <w:tcPr>
            <w:tcW w:w="5240" w:type="dxa"/>
            <w:gridSpan w:val="2"/>
            <w:shd w:val="clear" w:color="auto" w:fill="FFE6AF"/>
          </w:tcPr>
          <w:p w14:paraId="46384AE5"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rPr>
              <w:t>Prestatie/</w:t>
            </w:r>
            <w:r w:rsidRPr="005D7CCB">
              <w:rPr>
                <w:color w:val="auto"/>
                <w:sz w:val="18"/>
                <w:szCs w:val="18"/>
              </w:rPr>
              <w:t xml:space="preserve"> Debetprestatie</w:t>
            </w:r>
          </w:p>
        </w:tc>
        <w:tc>
          <w:tcPr>
            <w:tcW w:w="3820" w:type="dxa"/>
            <w:shd w:val="clear" w:color="auto" w:fill="FFE6AF"/>
          </w:tcPr>
          <w:p w14:paraId="789E150B" w14:textId="77777777" w:rsidR="003B30BB" w:rsidRPr="005D7CCB" w:rsidRDefault="003B30BB" w:rsidP="00021BB8">
            <w:pPr>
              <w:pStyle w:val="Inhopg1"/>
              <w:tabs>
                <w:tab w:val="left" w:pos="851"/>
              </w:tabs>
              <w:spacing w:line="240" w:lineRule="auto"/>
              <w:ind w:left="0" w:right="0" w:firstLine="0"/>
              <w:rPr>
                <w:color w:val="auto"/>
                <w:sz w:val="18"/>
                <w:szCs w:val="18"/>
              </w:rPr>
            </w:pPr>
          </w:p>
        </w:tc>
      </w:tr>
      <w:tr w:rsidR="005D7CCB" w:rsidRPr="005D7CCB" w14:paraId="42BA2C9A" w14:textId="77777777" w:rsidTr="00021BB8">
        <w:trPr>
          <w:cantSplit/>
        </w:trPr>
        <w:tc>
          <w:tcPr>
            <w:tcW w:w="2405" w:type="dxa"/>
          </w:tcPr>
          <w:p w14:paraId="31F1F288"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TariefInclBtw</w:t>
            </w:r>
          </w:p>
        </w:tc>
        <w:tc>
          <w:tcPr>
            <w:tcW w:w="2835" w:type="dxa"/>
            <w:shd w:val="clear" w:color="auto" w:fill="FFFFFF" w:themeFill="background1"/>
          </w:tcPr>
          <w:p w14:paraId="29F22253"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0.00</w:t>
            </w:r>
          </w:p>
        </w:tc>
        <w:tc>
          <w:tcPr>
            <w:tcW w:w="3820" w:type="dxa"/>
          </w:tcPr>
          <w:p w14:paraId="491B989A"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Een nul bedrag</w:t>
            </w:r>
          </w:p>
        </w:tc>
      </w:tr>
      <w:tr w:rsidR="005D7CCB" w:rsidRPr="005D7CCB" w14:paraId="504D9573" w14:textId="77777777" w:rsidTr="00021BB8">
        <w:trPr>
          <w:cantSplit/>
        </w:trPr>
        <w:tc>
          <w:tcPr>
            <w:tcW w:w="2405" w:type="dxa"/>
          </w:tcPr>
          <w:p w14:paraId="7B4DF5EB"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PrestatieKoppelnummer</w:t>
            </w:r>
          </w:p>
        </w:tc>
        <w:tc>
          <w:tcPr>
            <w:tcW w:w="2835" w:type="dxa"/>
            <w:shd w:val="clear" w:color="auto" w:fill="FFFFFF" w:themeFill="background1"/>
          </w:tcPr>
          <w:p w14:paraId="78E040BD"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00005</w:t>
            </w:r>
          </w:p>
        </w:tc>
        <w:tc>
          <w:tcPr>
            <w:tcW w:w="3820" w:type="dxa"/>
          </w:tcPr>
          <w:p w14:paraId="4E2082FA" w14:textId="05C0C935"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Hetzelfde prestatiekoppelnummer om de koppeling te leggen met het traject</w:t>
            </w:r>
            <w:r w:rsidR="00740EA6" w:rsidRPr="005D7CCB">
              <w:rPr>
                <w:color w:val="auto"/>
                <w:sz w:val="18"/>
                <w:szCs w:val="18"/>
              </w:rPr>
              <w:t xml:space="preserve"> van de recidive (eigen koppelnummer).</w:t>
            </w:r>
            <w:r w:rsidRPr="005D7CCB">
              <w:rPr>
                <w:color w:val="auto"/>
                <w:sz w:val="18"/>
                <w:szCs w:val="18"/>
              </w:rPr>
              <w:t>.</w:t>
            </w:r>
          </w:p>
        </w:tc>
      </w:tr>
      <w:tr w:rsidR="005D7CCB" w:rsidRPr="005D7CCB" w14:paraId="1E85A6CF" w14:textId="77777777" w:rsidTr="00021BB8">
        <w:trPr>
          <w:cantSplit/>
        </w:trPr>
        <w:tc>
          <w:tcPr>
            <w:tcW w:w="2405" w:type="dxa"/>
          </w:tcPr>
          <w:p w14:paraId="4B6B3471"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Begindatum</w:t>
            </w:r>
          </w:p>
        </w:tc>
        <w:tc>
          <w:tcPr>
            <w:tcW w:w="2835" w:type="dxa"/>
            <w:shd w:val="clear" w:color="auto" w:fill="FFFFFF" w:themeFill="background1"/>
          </w:tcPr>
          <w:p w14:paraId="6AC7C0D2" w14:textId="553E40FF"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2024-08-</w:t>
            </w:r>
            <w:r w:rsidR="00F33942" w:rsidRPr="005D7CCB">
              <w:rPr>
                <w:color w:val="auto"/>
                <w:sz w:val="18"/>
                <w:szCs w:val="18"/>
              </w:rPr>
              <w:t>30</w:t>
            </w:r>
          </w:p>
        </w:tc>
        <w:tc>
          <w:tcPr>
            <w:tcW w:w="3820" w:type="dxa"/>
          </w:tcPr>
          <w:p w14:paraId="0C3D161A"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De behandelatum na in de recidive periode</w:t>
            </w:r>
          </w:p>
        </w:tc>
      </w:tr>
      <w:tr w:rsidR="005D7CCB" w:rsidRPr="005D7CCB" w14:paraId="3BCFD399" w14:textId="77777777" w:rsidTr="00021BB8">
        <w:trPr>
          <w:cantSplit/>
        </w:trPr>
        <w:tc>
          <w:tcPr>
            <w:tcW w:w="2405" w:type="dxa"/>
          </w:tcPr>
          <w:p w14:paraId="085D11FE"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Volgnummer</w:t>
            </w:r>
          </w:p>
        </w:tc>
        <w:tc>
          <w:tcPr>
            <w:tcW w:w="2835" w:type="dxa"/>
            <w:shd w:val="clear" w:color="auto" w:fill="FFFFFF" w:themeFill="background1"/>
          </w:tcPr>
          <w:p w14:paraId="7587F8FD"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7C67F931" w14:textId="77777777" w:rsidR="003B30BB" w:rsidRPr="005D7CCB" w:rsidRDefault="003B30BB" w:rsidP="00021BB8">
            <w:pPr>
              <w:pStyle w:val="Inhopg1"/>
              <w:tabs>
                <w:tab w:val="left" w:pos="851"/>
              </w:tabs>
              <w:spacing w:line="240" w:lineRule="auto"/>
              <w:ind w:left="0" w:right="0" w:firstLine="0"/>
              <w:rPr>
                <w:color w:val="auto"/>
                <w:sz w:val="18"/>
                <w:szCs w:val="18"/>
              </w:rPr>
            </w:pPr>
          </w:p>
        </w:tc>
      </w:tr>
      <w:tr w:rsidR="005D7CCB" w:rsidRPr="005D7CCB" w14:paraId="13AC6C31" w14:textId="77777777" w:rsidTr="00021BB8">
        <w:trPr>
          <w:cantSplit/>
        </w:trPr>
        <w:tc>
          <w:tcPr>
            <w:tcW w:w="2405" w:type="dxa"/>
          </w:tcPr>
          <w:p w14:paraId="2EF565BB"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Aantal</w:t>
            </w:r>
          </w:p>
        </w:tc>
        <w:tc>
          <w:tcPr>
            <w:tcW w:w="2835" w:type="dxa"/>
            <w:shd w:val="clear" w:color="auto" w:fill="FFFFFF" w:themeFill="background1"/>
          </w:tcPr>
          <w:p w14:paraId="174C85E9"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1</w:t>
            </w:r>
          </w:p>
        </w:tc>
        <w:tc>
          <w:tcPr>
            <w:tcW w:w="3820" w:type="dxa"/>
          </w:tcPr>
          <w:p w14:paraId="6DBA005A" w14:textId="77777777" w:rsidR="003B30BB" w:rsidRPr="005D7CCB" w:rsidRDefault="003B30BB" w:rsidP="00021BB8">
            <w:pPr>
              <w:pStyle w:val="Inhopg1"/>
              <w:tabs>
                <w:tab w:val="left" w:pos="851"/>
              </w:tabs>
              <w:spacing w:line="240" w:lineRule="auto"/>
              <w:ind w:left="0" w:right="0" w:firstLine="0"/>
              <w:rPr>
                <w:color w:val="auto"/>
                <w:sz w:val="18"/>
                <w:szCs w:val="18"/>
              </w:rPr>
            </w:pPr>
          </w:p>
        </w:tc>
      </w:tr>
      <w:tr w:rsidR="005D7CCB" w:rsidRPr="005D7CCB" w14:paraId="700B352F" w14:textId="77777777" w:rsidTr="00021BB8">
        <w:trPr>
          <w:cantSplit/>
        </w:trPr>
        <w:tc>
          <w:tcPr>
            <w:tcW w:w="2405" w:type="dxa"/>
          </w:tcPr>
          <w:p w14:paraId="58BF5211"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Informatiecode</w:t>
            </w:r>
          </w:p>
        </w:tc>
        <w:tc>
          <w:tcPr>
            <w:tcW w:w="2835" w:type="dxa"/>
            <w:shd w:val="clear" w:color="auto" w:fill="FFFFFF" w:themeFill="background1"/>
          </w:tcPr>
          <w:p w14:paraId="3EBC2DD8"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03</w:t>
            </w:r>
          </w:p>
        </w:tc>
        <w:tc>
          <w:tcPr>
            <w:tcW w:w="3820" w:type="dxa"/>
          </w:tcPr>
          <w:p w14:paraId="54377EE0"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Ter informatie; deze word gebruikt voor het informatie over behandelingen in de garantieperiode.</w:t>
            </w:r>
          </w:p>
        </w:tc>
      </w:tr>
      <w:tr w:rsidR="005D7CCB" w:rsidRPr="005D7CCB" w14:paraId="17FCA45F" w14:textId="77777777" w:rsidTr="00021BB8">
        <w:trPr>
          <w:cantSplit/>
        </w:trPr>
        <w:tc>
          <w:tcPr>
            <w:tcW w:w="5240" w:type="dxa"/>
            <w:gridSpan w:val="2"/>
            <w:shd w:val="clear" w:color="auto" w:fill="FFE6AF"/>
          </w:tcPr>
          <w:p w14:paraId="790435CB" w14:textId="77777777" w:rsidR="003B30BB" w:rsidRPr="005D7CCB" w:rsidRDefault="003B30BB" w:rsidP="00021BB8">
            <w:pPr>
              <w:spacing w:line="240" w:lineRule="auto"/>
              <w:rPr>
                <w:sz w:val="18"/>
              </w:rPr>
            </w:pPr>
            <w:r w:rsidRPr="005D7CCB">
              <w:rPr>
                <w:sz w:val="18"/>
              </w:rPr>
              <w:t>Prestatie/Debetprestatie/AanvullendePrestatiegegevens/Zorgtraject</w:t>
            </w:r>
          </w:p>
        </w:tc>
        <w:tc>
          <w:tcPr>
            <w:tcW w:w="3820" w:type="dxa"/>
            <w:shd w:val="clear" w:color="auto" w:fill="FFE6AF"/>
          </w:tcPr>
          <w:p w14:paraId="3190B857"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Gegevensblok t.b.v. het zorgtraject</w:t>
            </w:r>
          </w:p>
        </w:tc>
      </w:tr>
      <w:tr w:rsidR="005D7CCB" w:rsidRPr="005D7CCB" w14:paraId="42D1171E" w14:textId="77777777" w:rsidTr="00021BB8">
        <w:trPr>
          <w:cantSplit/>
        </w:trPr>
        <w:tc>
          <w:tcPr>
            <w:tcW w:w="2405" w:type="dxa"/>
          </w:tcPr>
          <w:p w14:paraId="523A7DEB"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ZorgtrajectNummer</w:t>
            </w:r>
          </w:p>
        </w:tc>
        <w:tc>
          <w:tcPr>
            <w:tcW w:w="2835" w:type="dxa"/>
            <w:shd w:val="clear" w:color="auto" w:fill="FFFFFF" w:themeFill="background1"/>
          </w:tcPr>
          <w:p w14:paraId="28FD7D0F"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a7ee8c80-34b2-4129-b189-13cefa4a9f3d</w:t>
            </w:r>
          </w:p>
        </w:tc>
        <w:tc>
          <w:tcPr>
            <w:tcW w:w="3820" w:type="dxa"/>
          </w:tcPr>
          <w:p w14:paraId="1FB37660" w14:textId="77777777" w:rsidR="003B30BB" w:rsidRPr="005D7CCB" w:rsidRDefault="003B30BB" w:rsidP="00021BB8">
            <w:pPr>
              <w:pStyle w:val="Inhopg1"/>
              <w:tabs>
                <w:tab w:val="left" w:pos="851"/>
              </w:tabs>
              <w:spacing w:line="240" w:lineRule="auto"/>
              <w:ind w:left="0" w:right="0" w:firstLine="0"/>
              <w:rPr>
                <w:color w:val="auto"/>
                <w:sz w:val="18"/>
                <w:szCs w:val="18"/>
              </w:rPr>
            </w:pPr>
          </w:p>
        </w:tc>
      </w:tr>
      <w:tr w:rsidR="005D7CCB" w:rsidRPr="005D7CCB" w14:paraId="6B025D63" w14:textId="77777777" w:rsidTr="00021BB8">
        <w:trPr>
          <w:cantSplit/>
        </w:trPr>
        <w:tc>
          <w:tcPr>
            <w:tcW w:w="2405" w:type="dxa"/>
          </w:tcPr>
          <w:p w14:paraId="6A70B65C" w14:textId="77777777" w:rsidR="003B30BB" w:rsidRPr="005D7CCB" w:rsidRDefault="003B30BB" w:rsidP="00021BB8">
            <w:pPr>
              <w:pStyle w:val="Inhopg1"/>
              <w:spacing w:line="240" w:lineRule="auto"/>
              <w:ind w:left="0" w:right="0" w:firstLine="0"/>
              <w:rPr>
                <w:color w:val="auto"/>
                <w:sz w:val="18"/>
                <w:szCs w:val="18"/>
              </w:rPr>
            </w:pPr>
            <w:r w:rsidRPr="005D7CCB">
              <w:rPr>
                <w:color w:val="auto"/>
                <w:sz w:val="18"/>
                <w:szCs w:val="18"/>
              </w:rPr>
              <w:t>ZorgtrajectStartdatum</w:t>
            </w:r>
          </w:p>
        </w:tc>
        <w:tc>
          <w:tcPr>
            <w:tcW w:w="2835" w:type="dxa"/>
            <w:shd w:val="clear" w:color="auto" w:fill="FFFFFF" w:themeFill="background1"/>
          </w:tcPr>
          <w:p w14:paraId="0110C6CF" w14:textId="77777777" w:rsidR="003B30BB" w:rsidRPr="005D7CCB" w:rsidRDefault="003B30BB" w:rsidP="00021BB8">
            <w:pPr>
              <w:pStyle w:val="Inhopg1"/>
              <w:tabs>
                <w:tab w:val="left" w:pos="851"/>
              </w:tabs>
              <w:spacing w:line="240" w:lineRule="auto"/>
              <w:ind w:left="0" w:right="0" w:firstLine="0"/>
              <w:rPr>
                <w:color w:val="auto"/>
                <w:sz w:val="18"/>
                <w:szCs w:val="18"/>
              </w:rPr>
            </w:pPr>
            <w:r w:rsidRPr="005D7CCB">
              <w:rPr>
                <w:color w:val="auto"/>
                <w:sz w:val="18"/>
                <w:szCs w:val="18"/>
              </w:rPr>
              <w:t>2024-04-06</w:t>
            </w:r>
          </w:p>
        </w:tc>
        <w:tc>
          <w:tcPr>
            <w:tcW w:w="3820" w:type="dxa"/>
          </w:tcPr>
          <w:p w14:paraId="7BA7AF70" w14:textId="77777777" w:rsidR="003B30BB" w:rsidRPr="005D7CCB" w:rsidRDefault="003B30BB" w:rsidP="00021BB8">
            <w:pPr>
              <w:pStyle w:val="Inhopg1"/>
              <w:tabs>
                <w:tab w:val="left" w:pos="851"/>
              </w:tabs>
              <w:spacing w:line="240" w:lineRule="auto"/>
              <w:ind w:left="0" w:right="0" w:firstLine="0"/>
              <w:rPr>
                <w:color w:val="auto"/>
                <w:sz w:val="18"/>
                <w:szCs w:val="18"/>
              </w:rPr>
            </w:pPr>
          </w:p>
        </w:tc>
      </w:tr>
    </w:tbl>
    <w:p w14:paraId="264F1AD9" w14:textId="77777777" w:rsidR="00F50374" w:rsidRDefault="00F50374" w:rsidP="00D740A1">
      <w:pPr>
        <w:rPr>
          <w:strike/>
          <w:color w:val="FF0000"/>
        </w:rPr>
      </w:pPr>
    </w:p>
    <w:p w14:paraId="2B47EDE9" w14:textId="77777777" w:rsidR="00D20323" w:rsidRDefault="00D20323" w:rsidP="00D20323">
      <w:pPr>
        <w:pStyle w:val="Kop1"/>
      </w:pPr>
      <w:r>
        <w:t>Mogelijke foutsituaties in relatie tot productfinanciering</w:t>
      </w:r>
    </w:p>
    <w:p w14:paraId="017ED2C6" w14:textId="77777777" w:rsidR="00D20323" w:rsidRDefault="00D20323" w:rsidP="00D20323">
      <w:r>
        <w:t xml:space="preserve">De foutsituaties beschrijven de declaraties van zittingen/behandelingen die mogelijk naast een productfinanciering gedeclareerd worden voor dezelfde persoon, met dezelfde </w:t>
      </w:r>
      <w:proofErr w:type="gramStart"/>
      <w:r>
        <w:t>DCSPH code</w:t>
      </w:r>
      <w:proofErr w:type="gramEnd"/>
      <w:r>
        <w:t>, lichaamslocatie en aanspraakcode door dezelfde declarant.</w:t>
      </w:r>
    </w:p>
    <w:p w14:paraId="7968A236" w14:textId="77777777" w:rsidR="00D20323" w:rsidRDefault="00D20323" w:rsidP="00D20323">
      <w:pPr>
        <w:pStyle w:val="Lijstalinea"/>
        <w:numPr>
          <w:ilvl w:val="0"/>
          <w:numId w:val="8"/>
        </w:numPr>
      </w:pPr>
      <w:r>
        <w:t xml:space="preserve">Voor een productfinanciering wordt na afloop van de reguliere periode een recidive zitting gedeclareerd. Naast deze recidive wordt er ook een reguliere zitting/behandeling gedeclareerd in </w:t>
      </w:r>
      <w:proofErr w:type="gramStart"/>
      <w:r>
        <w:t>het zelfde</w:t>
      </w:r>
      <w:proofErr w:type="gramEnd"/>
      <w:r>
        <w:t xml:space="preserve"> declaratiebestand met hetzelfde zorgtrajectnummer die ook gebruikt is voor de productfinanciering.</w:t>
      </w:r>
    </w:p>
    <w:p w14:paraId="3E23D8DF" w14:textId="77777777" w:rsidR="00D20323" w:rsidRDefault="00D20323" w:rsidP="00D20323">
      <w:pPr>
        <w:pStyle w:val="Lijstalinea"/>
        <w:numPr>
          <w:ilvl w:val="0"/>
          <w:numId w:val="8"/>
        </w:numPr>
      </w:pPr>
      <w:r>
        <w:t>Een reguliere zitting/behandeling wordt gedeclareerd naast een productfinanciering met hetzelfde zorgtrajectnummer gedeclareerd in hetzelfde bestand.</w:t>
      </w:r>
    </w:p>
    <w:p w14:paraId="0043AD92" w14:textId="77777777" w:rsidR="00D20323" w:rsidRPr="006F6412" w:rsidRDefault="00D20323" w:rsidP="00D20323">
      <w:pPr>
        <w:pStyle w:val="Lijstalinea"/>
        <w:numPr>
          <w:ilvl w:val="0"/>
          <w:numId w:val="8"/>
        </w:numPr>
      </w:pPr>
      <w:r>
        <w:t xml:space="preserve">Voor een productfinanciering wordt gedeclareerd, maar ook in hetzelfde bericht ook voor hetzelfde </w:t>
      </w:r>
      <w:r w:rsidRPr="006F6412">
        <w:t>zorgtrajectnummer een recidive gedeclareerd</w:t>
      </w:r>
    </w:p>
    <w:p w14:paraId="3F666340" w14:textId="77777777" w:rsidR="00D20323" w:rsidRPr="006F6412" w:rsidRDefault="00D20323" w:rsidP="00D20323">
      <w:pPr>
        <w:pStyle w:val="Lijstalinea"/>
        <w:numPr>
          <w:ilvl w:val="0"/>
          <w:numId w:val="8"/>
        </w:numPr>
      </w:pPr>
      <w:r w:rsidRPr="006F6412">
        <w:t xml:space="preserve">Een declaratie voor de productfinanciering wordt afgekeurd en in een apart declaratiebericht wordt een recidive voor ditzelfde zorgtrajectnummer ingediend. </w:t>
      </w:r>
    </w:p>
    <w:p w14:paraId="55FA6458" w14:textId="5670E332" w:rsidR="00D20323" w:rsidRPr="006F6412" w:rsidRDefault="00D20323" w:rsidP="00D20323">
      <w:pPr>
        <w:pStyle w:val="Lijstalinea"/>
        <w:numPr>
          <w:ilvl w:val="0"/>
          <w:numId w:val="8"/>
        </w:numPr>
      </w:pPr>
      <w:r w:rsidRPr="006F6412">
        <w:t xml:space="preserve">Een declaratie van productfinanciering en recidive zijn goedgekeurd. Nadien wordt een reguliere zitting/behandeling gedeclareerd </w:t>
      </w:r>
      <w:r w:rsidR="00052AC1" w:rsidRPr="006F6412">
        <w:t xml:space="preserve">met een ander zorgtrajectnummer en zorgtrajectstartdatum, </w:t>
      </w:r>
      <w:r w:rsidRPr="006F6412">
        <w:t xml:space="preserve">en de behandeldatum valt in de periode van productfinanciering of recidive periode. </w:t>
      </w:r>
    </w:p>
    <w:p w14:paraId="01E860E2" w14:textId="41DC89D2" w:rsidR="00D20323" w:rsidRPr="006F6412" w:rsidRDefault="00D20323" w:rsidP="00D20323">
      <w:pPr>
        <w:pStyle w:val="Lijstalinea"/>
        <w:numPr>
          <w:ilvl w:val="0"/>
          <w:numId w:val="8"/>
        </w:numPr>
      </w:pPr>
      <w:r w:rsidRPr="006F6412">
        <w:t xml:space="preserve">Een reguliere zitting/behandeling is goedgekeurd. Nadien wordt een declaratie voor productfinanciering of recidive </w:t>
      </w:r>
      <w:r w:rsidR="00052AC1" w:rsidRPr="006F6412">
        <w:t xml:space="preserve">met ander zorgtrajectnummer en zorgtrajectstartdatum </w:t>
      </w:r>
      <w:r w:rsidRPr="006F6412">
        <w:t xml:space="preserve">gedeclareerd. Periode van productfinanciering of recidive bevat de behandeldatum van de reguliere zitting/behandeling. </w:t>
      </w:r>
    </w:p>
    <w:p w14:paraId="4AD97A92" w14:textId="77777777" w:rsidR="00D20323" w:rsidRDefault="00D20323" w:rsidP="00D20323">
      <w:pPr>
        <w:pStyle w:val="Kop2"/>
      </w:pPr>
      <w:r>
        <w:t>Situatie 1</w:t>
      </w:r>
    </w:p>
    <w:p w14:paraId="143FFCEC" w14:textId="77777777" w:rsidR="00D20323" w:rsidRDefault="00D20323" w:rsidP="00D20323">
      <w:r>
        <w:t>Indien een reguliere zitting/behandeling wordt gedeclareerd naast een al bestaande productfinanciering waarbij met het meegegeven zorgtrajectnummer eerder is gebruikt voor productfinanciering, dan zal de reguliere zitting/behandeling worden afgekeurd.</w:t>
      </w:r>
    </w:p>
    <w:p w14:paraId="75D6B7F5" w14:textId="77777777" w:rsidR="00D20323" w:rsidRDefault="00D20323" w:rsidP="00D20323">
      <w:r>
        <w:t>Retourcode: 9711: zorgtrajectnummer is in gebruik voor productfinanciering</w:t>
      </w:r>
    </w:p>
    <w:p w14:paraId="495C241F" w14:textId="77777777" w:rsidR="00D20323" w:rsidRDefault="00D20323" w:rsidP="00D20323">
      <w:r>
        <w:lastRenderedPageBreak/>
        <w:t>De recidive declaratie wordt regulier goedgekeurd.</w:t>
      </w:r>
    </w:p>
    <w:p w14:paraId="6EE28550" w14:textId="77777777" w:rsidR="00D20323" w:rsidRDefault="00D20323" w:rsidP="00D20323">
      <w:pPr>
        <w:pStyle w:val="Kop2"/>
      </w:pPr>
      <w:r>
        <w:t>Situatie 2</w:t>
      </w:r>
    </w:p>
    <w:p w14:paraId="032135EB" w14:textId="77777777" w:rsidR="00D20323" w:rsidRDefault="00D20323" w:rsidP="00D20323">
      <w:r>
        <w:t>Indien een reguliere zitting/behandeling wordt gedeclareerd naast een productfinanciering in hetzelfde bericht, waarbij met het meegegeven zorgtrajectnummer hetzelfde is als voor de productfinanciering. Het is afhankelijk van de prestatiedatum van beide wat de reactie is.</w:t>
      </w:r>
    </w:p>
    <w:p w14:paraId="2C1E228F" w14:textId="77777777" w:rsidR="00D20323" w:rsidRDefault="00D20323" w:rsidP="00D20323">
      <w:r>
        <w:t>Wanneer de prestatiedatum van de regulier zitting/ behandeling voor de prestatiedatum van de productfinanciering ligt, dan wordt de reguliere zitting/ behandeling goedgekeurd en de productfinanciering wordt afgekeurd.</w:t>
      </w:r>
    </w:p>
    <w:p w14:paraId="1B20858C" w14:textId="77777777" w:rsidR="00D20323" w:rsidRDefault="00D20323" w:rsidP="00D20323">
      <w:r>
        <w:t>Retourcode: 9712: zorgtrajectnummer is in gebruik bij een ander zorgtraject</w:t>
      </w:r>
    </w:p>
    <w:p w14:paraId="49AFFBD0" w14:textId="77777777" w:rsidR="00D20323" w:rsidRDefault="00D20323" w:rsidP="00D20323">
      <w:r>
        <w:t xml:space="preserve">Wanneer de prestatiedatum van de reguliere zitting/ behandeling na de prestatiedatum van de productfinanciering ligt, dan wordt de reguliere zitting/ behandeling afgekeurd en de productfinanciering wordt goedgekeurd. </w:t>
      </w:r>
    </w:p>
    <w:p w14:paraId="7F5C3DFD" w14:textId="77777777" w:rsidR="00D20323" w:rsidRDefault="00D20323" w:rsidP="00D20323">
      <w:r>
        <w:t>Retourcode: 9711: zorgtrajectnummer is in gebruik voor productfinanciering</w:t>
      </w:r>
    </w:p>
    <w:p w14:paraId="10C3148A" w14:textId="77777777" w:rsidR="00D20323" w:rsidRDefault="00D20323" w:rsidP="00D20323">
      <w:pPr>
        <w:pStyle w:val="Kop2"/>
      </w:pPr>
      <w:r>
        <w:t>Situatie 3</w:t>
      </w:r>
    </w:p>
    <w:p w14:paraId="26F7AEE7" w14:textId="77777777" w:rsidR="00D20323" w:rsidRDefault="00D20323" w:rsidP="00D20323">
      <w:r>
        <w:t xml:space="preserve">Indien een reguliere productfinanciering wordt gedeclareerd en in hetzelfde bericht ook voor hetzelfde zorgtrajectnummer ook een </w:t>
      </w:r>
      <w:proofErr w:type="gramStart"/>
      <w:r>
        <w:t>recidive ,</w:t>
      </w:r>
      <w:proofErr w:type="gramEnd"/>
      <w:r>
        <w:t xml:space="preserve"> dan worden beide prestaties goedgekeurd als ze correct zijn ingevuld.</w:t>
      </w:r>
    </w:p>
    <w:p w14:paraId="06FD9350" w14:textId="77777777" w:rsidR="00D20323" w:rsidRPr="00E47B0E" w:rsidRDefault="00D20323" w:rsidP="00D20323">
      <w:r>
        <w:t xml:space="preserve">Mocht de reguliere productfinanciering om welke reden dan ook afgekeurd worden, dan wordt ook de recidive prestatie afgekeurd. </w:t>
      </w:r>
      <w:r>
        <w:br/>
      </w:r>
      <w:proofErr w:type="gramStart"/>
      <w:r>
        <w:t xml:space="preserve">Retourcode:  </w:t>
      </w:r>
      <w:r w:rsidRPr="001D35CD">
        <w:t>8980</w:t>
      </w:r>
      <w:proofErr w:type="gramEnd"/>
      <w:r>
        <w:t xml:space="preserve">: </w:t>
      </w:r>
      <w:r w:rsidRPr="001D35CD">
        <w:t>Prestatiecode kan niet zonder bijbehorende hoofdprestatie worden gedeclareerd.</w:t>
      </w:r>
    </w:p>
    <w:p w14:paraId="49090ACD" w14:textId="77777777" w:rsidR="00D20323" w:rsidRDefault="00D20323" w:rsidP="00D20323">
      <w:r>
        <w:t xml:space="preserve">Mocht de reguliere productfinanciering goedgekeurd worden, maar de recidive wordt niet goedgekeurd dan volgt een retourcode waarom de recidive niet is goedgekeurd. De productfinanciering blijft goedgekeurd. </w:t>
      </w:r>
    </w:p>
    <w:p w14:paraId="7AF030C9" w14:textId="77777777" w:rsidR="00D20323" w:rsidRDefault="00D20323" w:rsidP="00D20323">
      <w:pPr>
        <w:pStyle w:val="Kop2"/>
      </w:pPr>
      <w:r>
        <w:t>Situatie 4</w:t>
      </w:r>
    </w:p>
    <w:p w14:paraId="6B8C98CF" w14:textId="77777777" w:rsidR="00D20323" w:rsidRDefault="00D20323" w:rsidP="00D20323">
      <w:r>
        <w:t>Indien een productfinanciering wordt afgekeurd, zal een volgende declaratie met een recidive ook worden afgekeurd.</w:t>
      </w:r>
    </w:p>
    <w:p w14:paraId="0BCF3EE7" w14:textId="77777777" w:rsidR="00D20323" w:rsidRPr="002C16F3" w:rsidRDefault="00D20323" w:rsidP="00D20323">
      <w:proofErr w:type="gramStart"/>
      <w:r>
        <w:t xml:space="preserve">Retourcode:  </w:t>
      </w:r>
      <w:r w:rsidRPr="001D35CD">
        <w:t>8980</w:t>
      </w:r>
      <w:proofErr w:type="gramEnd"/>
      <w:r>
        <w:t xml:space="preserve">: </w:t>
      </w:r>
      <w:r w:rsidRPr="001D35CD">
        <w:t xml:space="preserve">Prestatiecode kan niet zonder bijbehorende hoofdprestatie worden </w:t>
      </w:r>
      <w:r w:rsidRPr="002C16F3">
        <w:t>gedeclareerd.</w:t>
      </w:r>
    </w:p>
    <w:p w14:paraId="28ACE794" w14:textId="3D4A061A" w:rsidR="00D20323" w:rsidRPr="006F6412" w:rsidRDefault="00D20323" w:rsidP="00D20323">
      <w:pPr>
        <w:pStyle w:val="Kop2"/>
      </w:pPr>
      <w:bookmarkStart w:id="0" w:name="_Hlk160534609"/>
      <w:r w:rsidRPr="006F6412">
        <w:t>Situatie 5</w:t>
      </w:r>
      <w:r w:rsidR="003A71BD" w:rsidRPr="006F6412">
        <w:t>i</w:t>
      </w:r>
    </w:p>
    <w:p w14:paraId="0C3CF36F" w14:textId="77777777" w:rsidR="00D20323" w:rsidRPr="006F6412" w:rsidRDefault="00D20323" w:rsidP="00D20323">
      <w:r w:rsidRPr="006F6412">
        <w:t>Indien de behandeldatum van een reguliere zitting/behandeling valt in de periode van een goedgekeurde declaratie productfinanciering of recidive, dan wordt de reguliere behandeling afgekeurd.</w:t>
      </w:r>
    </w:p>
    <w:p w14:paraId="32FDA37A" w14:textId="70B23053" w:rsidR="006F6412" w:rsidRPr="006F6412" w:rsidRDefault="006F6412" w:rsidP="006F6412">
      <w:r>
        <w:t xml:space="preserve">Retourcode: </w:t>
      </w:r>
      <w:r w:rsidRPr="006F6412">
        <w:t>9713: Behandeldatum valt binnen periode van productfinanciering.</w:t>
      </w:r>
    </w:p>
    <w:p w14:paraId="3677045F" w14:textId="77777777" w:rsidR="00D20323" w:rsidRPr="006F6412" w:rsidRDefault="00D20323" w:rsidP="00D20323">
      <w:pPr>
        <w:pStyle w:val="Kop2"/>
      </w:pPr>
      <w:r w:rsidRPr="006F6412">
        <w:t>Situatie 6</w:t>
      </w:r>
    </w:p>
    <w:p w14:paraId="0EEF82DC" w14:textId="77777777" w:rsidR="00D20323" w:rsidRPr="006F6412" w:rsidRDefault="00D20323" w:rsidP="00D20323">
      <w:r w:rsidRPr="006F6412">
        <w:t>Indien de periode van een declaratie productfinanciering of recidive, de behandeldatum van een reguliere zitting/behandeling bevat, dan wordt de declaratie productfinanciering of recidive afgekeurd.</w:t>
      </w:r>
    </w:p>
    <w:bookmarkEnd w:id="0"/>
    <w:p w14:paraId="771C46EC" w14:textId="5BF506B0" w:rsidR="006F6412" w:rsidRPr="006F6412" w:rsidRDefault="006F6412" w:rsidP="006F6412">
      <w:r>
        <w:t xml:space="preserve">Retourcode </w:t>
      </w:r>
      <w:r w:rsidRPr="006F6412">
        <w:t>9714: Periode bevat behandeldatum van ander zorgtraject.</w:t>
      </w:r>
    </w:p>
    <w:p w14:paraId="571DBF7C" w14:textId="77777777" w:rsidR="00D20323" w:rsidRPr="008A3AF5" w:rsidRDefault="00D20323" w:rsidP="00D740A1">
      <w:pPr>
        <w:rPr>
          <w:strike/>
          <w:color w:val="FF0000"/>
        </w:rPr>
      </w:pPr>
    </w:p>
    <w:p w14:paraId="2CE4C15F" w14:textId="3EF88918" w:rsidR="0038433F" w:rsidRDefault="005D7CCB" w:rsidP="00D740A1">
      <w:r w:rsidRPr="005D7CCB">
        <w:rPr>
          <w:highlight w:val="yellow"/>
        </w:rPr>
        <w:t xml:space="preserve">&lt;Einde tekst </w:t>
      </w:r>
      <w:r>
        <w:rPr>
          <w:highlight w:val="yellow"/>
        </w:rPr>
        <w:t>“</w:t>
      </w:r>
      <w:r w:rsidRPr="005D7CCB">
        <w:rPr>
          <w:highlight w:val="yellow"/>
        </w:rPr>
        <w:t>Voorstel binnen de GDS801</w:t>
      </w:r>
      <w:r>
        <w:rPr>
          <w:highlight w:val="yellow"/>
        </w:rPr>
        <w:t>”</w:t>
      </w:r>
      <w:r w:rsidRPr="005D7CCB">
        <w:rPr>
          <w:highlight w:val="yellow"/>
        </w:rPr>
        <w:t>&gt;</w:t>
      </w:r>
    </w:p>
    <w:p w14:paraId="36E8E1BB" w14:textId="12A9C939" w:rsidR="00C364A2" w:rsidRDefault="0060345E" w:rsidP="0060345E">
      <w:pPr>
        <w:pStyle w:val="Kop1"/>
      </w:pPr>
      <w:r>
        <w:t>Overgang vanuit de oude standaard naar de nieuwe standaard</w:t>
      </w:r>
    </w:p>
    <w:p w14:paraId="7B4693F9" w14:textId="77777777" w:rsidR="00B8165B" w:rsidRDefault="00A904C6" w:rsidP="0060345E">
      <w:r>
        <w:t xml:space="preserve">Voor de overgang van </w:t>
      </w:r>
      <w:proofErr w:type="gramStart"/>
      <w:r>
        <w:t>het oude declaratiesystematiek</w:t>
      </w:r>
      <w:proofErr w:type="gramEnd"/>
      <w:r>
        <w:t xml:space="preserve"> naar de nieuwe systematiek</w:t>
      </w:r>
      <w:r w:rsidR="003454EF">
        <w:t xml:space="preserve"> is </w:t>
      </w:r>
      <w:r w:rsidR="00842D00">
        <w:t>o</w:t>
      </w:r>
      <w:r w:rsidR="00D22D3C">
        <w:t xml:space="preserve">ok informatie gewenst om te weten </w:t>
      </w:r>
      <w:r w:rsidR="00A97B2F">
        <w:t>wat er nog afgeboekt moet worden op de aanvullende verzekering</w:t>
      </w:r>
      <w:r w:rsidR="001A5003">
        <w:t xml:space="preserve">. </w:t>
      </w:r>
    </w:p>
    <w:p w14:paraId="3DAB2416" w14:textId="530AA7E2" w:rsidR="001A5003" w:rsidRDefault="001A5003" w:rsidP="0060345E">
      <w:r>
        <w:t>Hierbij wordt onderscheid gemaakt tussen</w:t>
      </w:r>
      <w:r w:rsidR="00580B63">
        <w:br/>
        <w:t>Situatie 1:</w:t>
      </w:r>
      <w:r>
        <w:t xml:space="preserve"> de situatie waarbij de zorgverzekeraar </w:t>
      </w:r>
      <w:r w:rsidR="0053244A">
        <w:t xml:space="preserve">voor 1 </w:t>
      </w:r>
      <w:r w:rsidR="00D554D0">
        <w:t xml:space="preserve">juli </w:t>
      </w:r>
      <w:r w:rsidR="0053244A">
        <w:t xml:space="preserve">2024 al de zittingen door heeft gekregen </w:t>
      </w:r>
      <w:r w:rsidR="00F7120D">
        <w:t xml:space="preserve">via de PM304 </w:t>
      </w:r>
      <w:r w:rsidR="0053244A">
        <w:t xml:space="preserve">en </w:t>
      </w:r>
      <w:r w:rsidR="00F7120D">
        <w:br/>
        <w:t xml:space="preserve">Situatie 2: </w:t>
      </w:r>
      <w:r w:rsidR="0097056C">
        <w:t>de situatie waarbij de zorgverzekeraar aan het eind de zittingen doorkrijgt</w:t>
      </w:r>
      <w:r w:rsidR="00BA32A0">
        <w:t xml:space="preserve">, dus na 1 </w:t>
      </w:r>
      <w:r w:rsidR="00D554D0">
        <w:t xml:space="preserve">juli  </w:t>
      </w:r>
    </w:p>
    <w:p w14:paraId="132E21FE" w14:textId="77777777" w:rsidR="00F7120D" w:rsidRDefault="00F7120D" w:rsidP="0060345E">
      <w:pPr>
        <w:rPr>
          <w:b/>
          <w:bCs/>
          <w:i/>
          <w:iCs/>
        </w:rPr>
      </w:pPr>
    </w:p>
    <w:p w14:paraId="1EEA9700" w14:textId="5AD76B42" w:rsidR="00E57491" w:rsidRPr="00BE7FB9" w:rsidRDefault="001A5003" w:rsidP="0060345E">
      <w:pPr>
        <w:rPr>
          <w:b/>
          <w:bCs/>
          <w:i/>
          <w:iCs/>
        </w:rPr>
      </w:pPr>
      <w:r w:rsidRPr="00BE7FB9">
        <w:rPr>
          <w:b/>
          <w:bCs/>
          <w:i/>
          <w:iCs/>
        </w:rPr>
        <w:t xml:space="preserve">Situatie 1 </w:t>
      </w:r>
      <w:r w:rsidR="00E57491" w:rsidRPr="00BE7FB9">
        <w:rPr>
          <w:b/>
          <w:bCs/>
          <w:i/>
          <w:iCs/>
        </w:rPr>
        <w:t xml:space="preserve">(zittingen van voor 1 </w:t>
      </w:r>
      <w:r w:rsidR="00B45983">
        <w:rPr>
          <w:b/>
          <w:bCs/>
          <w:i/>
          <w:iCs/>
        </w:rPr>
        <w:t>juli</w:t>
      </w:r>
      <w:r w:rsidR="00B45983" w:rsidRPr="00BE7FB9">
        <w:rPr>
          <w:b/>
          <w:bCs/>
          <w:i/>
          <w:iCs/>
        </w:rPr>
        <w:t xml:space="preserve"> </w:t>
      </w:r>
      <w:r w:rsidR="00E57491" w:rsidRPr="00BE7FB9">
        <w:rPr>
          <w:b/>
          <w:bCs/>
          <w:i/>
          <w:iCs/>
        </w:rPr>
        <w:t>zijn al bekend</w:t>
      </w:r>
      <w:r w:rsidR="00D9694A">
        <w:rPr>
          <w:b/>
          <w:bCs/>
          <w:i/>
          <w:iCs/>
        </w:rPr>
        <w:t xml:space="preserve"> </w:t>
      </w:r>
      <w:r w:rsidR="000E6A9E">
        <w:rPr>
          <w:b/>
          <w:bCs/>
          <w:i/>
          <w:iCs/>
        </w:rPr>
        <w:t xml:space="preserve">via PM304 </w:t>
      </w:r>
      <w:r w:rsidR="00D9694A">
        <w:rPr>
          <w:b/>
          <w:bCs/>
          <w:i/>
          <w:iCs/>
        </w:rPr>
        <w:t>bij Zilveren Kruis</w:t>
      </w:r>
      <w:r w:rsidR="006C7DC4">
        <w:rPr>
          <w:b/>
          <w:bCs/>
          <w:i/>
          <w:iCs/>
        </w:rPr>
        <w:t xml:space="preserve">; </w:t>
      </w:r>
      <w:proofErr w:type="gramStart"/>
      <w:r w:rsidR="006C7DC4">
        <w:rPr>
          <w:b/>
          <w:bCs/>
          <w:i/>
          <w:iCs/>
        </w:rPr>
        <w:t>UZOVI</w:t>
      </w:r>
      <w:r w:rsidR="00A26702">
        <w:rPr>
          <w:b/>
          <w:bCs/>
          <w:i/>
          <w:iCs/>
        </w:rPr>
        <w:t xml:space="preserve"> codes</w:t>
      </w:r>
      <w:proofErr w:type="gramEnd"/>
      <w:r w:rsidR="00A26702">
        <w:rPr>
          <w:b/>
          <w:bCs/>
          <w:i/>
          <w:iCs/>
        </w:rPr>
        <w:t xml:space="preserve"> </w:t>
      </w:r>
      <w:r w:rsidR="00A26702">
        <w:rPr>
          <w:rFonts w:ascii="Corbel" w:hAnsi="Corbel"/>
          <w:color w:val="2E4837"/>
          <w:sz w:val="23"/>
          <w:szCs w:val="23"/>
          <w:shd w:val="clear" w:color="auto" w:fill="FFFFFF"/>
        </w:rPr>
        <w:t>3311, 3313, 3351 en 3358</w:t>
      </w:r>
      <w:r w:rsidR="00E57491" w:rsidRPr="00BE7FB9">
        <w:rPr>
          <w:b/>
          <w:bCs/>
          <w:i/>
          <w:iCs/>
        </w:rPr>
        <w:t>)</w:t>
      </w:r>
    </w:p>
    <w:p w14:paraId="7423A93B" w14:textId="045412F7" w:rsidR="00BA32A0" w:rsidRDefault="00AC7BC6" w:rsidP="0060345E">
      <w:r w:rsidRPr="00AC7BC6">
        <w:t>De zitting wordt met een Z gedeclareerd</w:t>
      </w:r>
      <w:r w:rsidR="001465F4">
        <w:t>, alleen de zittingen na 1-</w:t>
      </w:r>
      <w:r w:rsidR="00D554D0">
        <w:t>7</w:t>
      </w:r>
      <w:r w:rsidR="001465F4">
        <w:t xml:space="preserve">-2024 worden </w:t>
      </w:r>
      <w:r w:rsidR="008320EF">
        <w:t>gedeclareerd</w:t>
      </w:r>
      <w:r w:rsidRPr="00AC7BC6">
        <w:t xml:space="preserve"> In deze situatie wordt het einde traject gedeclareerd met een prestatiecode met een E, de zitting met een Z</w:t>
      </w:r>
      <w:r w:rsidR="00F97799">
        <w:t xml:space="preserve">. </w:t>
      </w:r>
      <w:r w:rsidR="00412E2B">
        <w:t xml:space="preserve">De </w:t>
      </w:r>
      <w:r w:rsidR="007D46A0">
        <w:t>begindatum</w:t>
      </w:r>
      <w:r w:rsidR="00412E2B">
        <w:t xml:space="preserve"> van </w:t>
      </w:r>
      <w:r w:rsidR="00553DAF">
        <w:t>de einde traject prestatie</w:t>
      </w:r>
      <w:r w:rsidR="003124FE">
        <w:t xml:space="preserve"> </w:t>
      </w:r>
      <w:r w:rsidR="005C4AC1">
        <w:t xml:space="preserve">(prestatiecode met E) </w:t>
      </w:r>
      <w:r w:rsidR="003124FE">
        <w:t xml:space="preserve">moet de </w:t>
      </w:r>
      <w:r w:rsidR="00DC07D4">
        <w:t>begin</w:t>
      </w:r>
      <w:r w:rsidR="003124FE">
        <w:t xml:space="preserve">datum zijn van de eerste </w:t>
      </w:r>
      <w:r w:rsidR="00DC07D4">
        <w:t>begin</w:t>
      </w:r>
      <w:r w:rsidR="003124FE">
        <w:t xml:space="preserve">datum </w:t>
      </w:r>
      <w:r w:rsidR="005C4AC1">
        <w:t>zitting</w:t>
      </w:r>
      <w:r w:rsidR="003124FE">
        <w:t xml:space="preserve"> na 1-</w:t>
      </w:r>
      <w:r w:rsidR="00D554D0">
        <w:t>7</w:t>
      </w:r>
      <w:r w:rsidR="003124FE">
        <w:t>.</w:t>
      </w:r>
    </w:p>
    <w:p w14:paraId="0DEA7D84" w14:textId="286838D1" w:rsidR="00826360" w:rsidRDefault="00826360" w:rsidP="0060345E">
      <w:r>
        <w:t xml:space="preserve">Voorbeeld van situatie 1 met 1 zitting na </w:t>
      </w:r>
      <w:r w:rsidR="00BD2E5F">
        <w:t xml:space="preserve">1 </w:t>
      </w:r>
      <w:r w:rsidR="00D554D0">
        <w:t xml:space="preserve">juli </w:t>
      </w:r>
      <w:r w:rsidR="00BD2E5F">
        <w:t>2024</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35F2D" w:rsidRPr="00324A71" w14:paraId="7BE44168" w14:textId="77777777" w:rsidTr="00021BB8">
        <w:trPr>
          <w:cantSplit/>
          <w:tblHeader/>
        </w:trPr>
        <w:tc>
          <w:tcPr>
            <w:tcW w:w="2405" w:type="dxa"/>
            <w:shd w:val="clear" w:color="auto" w:fill="FE9E77"/>
          </w:tcPr>
          <w:p w14:paraId="39308CE3" w14:textId="77777777" w:rsidR="00535F2D" w:rsidRPr="00324A71" w:rsidRDefault="00535F2D" w:rsidP="00021BB8">
            <w:pPr>
              <w:pStyle w:val="Inhopg1"/>
              <w:spacing w:line="240" w:lineRule="auto"/>
              <w:ind w:left="72" w:right="0" w:hanging="72"/>
              <w:rPr>
                <w:b/>
                <w:color w:val="auto"/>
                <w:sz w:val="18"/>
                <w:szCs w:val="18"/>
              </w:rPr>
            </w:pPr>
            <w:r w:rsidRPr="00324A71">
              <w:rPr>
                <w:b/>
                <w:color w:val="auto"/>
                <w:sz w:val="18"/>
                <w:szCs w:val="18"/>
              </w:rPr>
              <w:t>Element</w:t>
            </w:r>
          </w:p>
        </w:tc>
        <w:tc>
          <w:tcPr>
            <w:tcW w:w="2835" w:type="dxa"/>
            <w:shd w:val="clear" w:color="auto" w:fill="FE9E77"/>
          </w:tcPr>
          <w:p w14:paraId="1699B3F0" w14:textId="77777777" w:rsidR="00535F2D" w:rsidRPr="00324A71" w:rsidRDefault="00535F2D"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Waarde</w:t>
            </w:r>
          </w:p>
        </w:tc>
        <w:tc>
          <w:tcPr>
            <w:tcW w:w="3820" w:type="dxa"/>
            <w:shd w:val="clear" w:color="auto" w:fill="FE9E77"/>
          </w:tcPr>
          <w:p w14:paraId="2198BF01" w14:textId="77777777" w:rsidR="00535F2D" w:rsidRPr="00324A71" w:rsidRDefault="00535F2D"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Toelichting</w:t>
            </w:r>
          </w:p>
        </w:tc>
      </w:tr>
      <w:tr w:rsidR="00535F2D" w:rsidRPr="00324A71" w14:paraId="4B211692" w14:textId="77777777" w:rsidTr="00021BB8">
        <w:trPr>
          <w:cantSplit/>
          <w:tblHeader/>
        </w:trPr>
        <w:tc>
          <w:tcPr>
            <w:tcW w:w="2405" w:type="dxa"/>
            <w:shd w:val="clear" w:color="auto" w:fill="FE9E77"/>
          </w:tcPr>
          <w:p w14:paraId="7EAE2DE3" w14:textId="77777777" w:rsidR="00535F2D" w:rsidRPr="00324A71" w:rsidRDefault="00535F2D" w:rsidP="00021BB8">
            <w:pPr>
              <w:pStyle w:val="Inhopg1"/>
              <w:spacing w:line="240" w:lineRule="auto"/>
              <w:ind w:left="0" w:right="0" w:firstLine="0"/>
              <w:rPr>
                <w:color w:val="auto"/>
                <w:sz w:val="18"/>
                <w:szCs w:val="18"/>
              </w:rPr>
            </w:pPr>
          </w:p>
        </w:tc>
        <w:tc>
          <w:tcPr>
            <w:tcW w:w="2835" w:type="dxa"/>
            <w:shd w:val="clear" w:color="auto" w:fill="FE9E77"/>
          </w:tcPr>
          <w:p w14:paraId="7B234816" w14:textId="77777777" w:rsidR="00535F2D" w:rsidRPr="00324A71" w:rsidRDefault="00535F2D" w:rsidP="00021BB8">
            <w:pPr>
              <w:pStyle w:val="Inhopg1"/>
              <w:tabs>
                <w:tab w:val="left" w:pos="851"/>
              </w:tabs>
              <w:spacing w:line="240" w:lineRule="auto"/>
              <w:ind w:left="0" w:right="0" w:firstLine="0"/>
              <w:rPr>
                <w:color w:val="auto"/>
                <w:sz w:val="18"/>
                <w:szCs w:val="18"/>
              </w:rPr>
            </w:pPr>
          </w:p>
        </w:tc>
        <w:tc>
          <w:tcPr>
            <w:tcW w:w="3820" w:type="dxa"/>
            <w:shd w:val="clear" w:color="auto" w:fill="FE9E77"/>
          </w:tcPr>
          <w:p w14:paraId="1391601E"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01FF22D6" w14:textId="77777777" w:rsidTr="00021BB8">
        <w:trPr>
          <w:cantSplit/>
        </w:trPr>
        <w:tc>
          <w:tcPr>
            <w:tcW w:w="5240" w:type="dxa"/>
            <w:gridSpan w:val="2"/>
            <w:shd w:val="clear" w:color="auto" w:fill="4B2A25"/>
          </w:tcPr>
          <w:p w14:paraId="4F6BB74E" w14:textId="77777777" w:rsidR="00535F2D" w:rsidRPr="00324A71" w:rsidRDefault="00535F2D" w:rsidP="00021BB8">
            <w:pPr>
              <w:pStyle w:val="Inhopg1"/>
              <w:tabs>
                <w:tab w:val="left" w:pos="851"/>
              </w:tabs>
              <w:spacing w:line="240" w:lineRule="auto"/>
              <w:ind w:left="0" w:right="0" w:firstLine="0"/>
              <w:rPr>
                <w:b/>
                <w:color w:val="FFFFFF" w:themeColor="background1"/>
                <w:sz w:val="18"/>
                <w:szCs w:val="18"/>
              </w:rPr>
            </w:pPr>
            <w:r w:rsidRPr="00324A71">
              <w:rPr>
                <w:b/>
                <w:color w:val="FFFFFF" w:themeColor="background1"/>
                <w:sz w:val="18"/>
                <w:szCs w:val="18"/>
              </w:rPr>
              <w:t>Prestatie</w:t>
            </w:r>
          </w:p>
        </w:tc>
        <w:tc>
          <w:tcPr>
            <w:tcW w:w="3820" w:type="dxa"/>
            <w:shd w:val="clear" w:color="auto" w:fill="4B2A25"/>
          </w:tcPr>
          <w:p w14:paraId="72640420" w14:textId="77777777" w:rsidR="00535F2D" w:rsidRPr="00324A71" w:rsidRDefault="00535F2D" w:rsidP="00021BB8">
            <w:pPr>
              <w:pStyle w:val="Inhopg1"/>
              <w:tabs>
                <w:tab w:val="left" w:pos="851"/>
              </w:tabs>
              <w:spacing w:line="240" w:lineRule="auto"/>
              <w:ind w:left="0" w:right="0" w:firstLine="0"/>
              <w:rPr>
                <w:b/>
                <w:color w:val="FFFFFF" w:themeColor="background1"/>
                <w:sz w:val="18"/>
                <w:szCs w:val="18"/>
              </w:rPr>
            </w:pPr>
          </w:p>
        </w:tc>
      </w:tr>
      <w:tr w:rsidR="00535F2D" w:rsidRPr="00324A71" w14:paraId="5965F346" w14:textId="77777777" w:rsidTr="00021BB8">
        <w:trPr>
          <w:cantSplit/>
        </w:trPr>
        <w:tc>
          <w:tcPr>
            <w:tcW w:w="5240" w:type="dxa"/>
            <w:gridSpan w:val="2"/>
            <w:shd w:val="clear" w:color="auto" w:fill="FFE6AF"/>
          </w:tcPr>
          <w:p w14:paraId="33E80BBD"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Prestatie/Debetprestatie</w:t>
            </w:r>
          </w:p>
        </w:tc>
        <w:tc>
          <w:tcPr>
            <w:tcW w:w="3820" w:type="dxa"/>
            <w:shd w:val="clear" w:color="auto" w:fill="FFE6AF"/>
          </w:tcPr>
          <w:p w14:paraId="68171AA4"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20C2B2D7" w14:textId="77777777" w:rsidTr="00021BB8">
        <w:trPr>
          <w:cantSplit/>
        </w:trPr>
        <w:tc>
          <w:tcPr>
            <w:tcW w:w="2405" w:type="dxa"/>
          </w:tcPr>
          <w:p w14:paraId="37329B46"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Referentienummer</w:t>
            </w:r>
          </w:p>
        </w:tc>
        <w:tc>
          <w:tcPr>
            <w:tcW w:w="2835" w:type="dxa"/>
            <w:shd w:val="clear" w:color="auto" w:fill="FFFFFF" w:themeFill="background1"/>
          </w:tcPr>
          <w:p w14:paraId="2B7B93EA" w14:textId="7FE539B4" w:rsidR="00535F2D" w:rsidRPr="00324A71" w:rsidRDefault="002F30AF" w:rsidP="00021BB8">
            <w:pPr>
              <w:pStyle w:val="Inhopg1"/>
              <w:tabs>
                <w:tab w:val="left" w:pos="851"/>
              </w:tabs>
              <w:spacing w:line="240" w:lineRule="auto"/>
              <w:ind w:left="0" w:right="0" w:firstLine="0"/>
              <w:rPr>
                <w:color w:val="auto"/>
                <w:sz w:val="18"/>
                <w:szCs w:val="18"/>
              </w:rPr>
            </w:pPr>
            <w:r>
              <w:rPr>
                <w:color w:val="auto"/>
                <w:sz w:val="18"/>
                <w:szCs w:val="18"/>
              </w:rPr>
              <w:t>12345</w:t>
            </w:r>
          </w:p>
        </w:tc>
        <w:tc>
          <w:tcPr>
            <w:tcW w:w="3820" w:type="dxa"/>
          </w:tcPr>
          <w:p w14:paraId="3EE6366C"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74FB6F37" w14:textId="77777777" w:rsidTr="00021BB8">
        <w:trPr>
          <w:cantSplit/>
        </w:trPr>
        <w:tc>
          <w:tcPr>
            <w:tcW w:w="2405" w:type="dxa"/>
          </w:tcPr>
          <w:p w14:paraId="6853A145"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PrestatieCodelijstCode</w:t>
            </w:r>
          </w:p>
        </w:tc>
        <w:tc>
          <w:tcPr>
            <w:tcW w:w="2835" w:type="dxa"/>
            <w:shd w:val="clear" w:color="auto" w:fill="FFFFFF" w:themeFill="background1"/>
          </w:tcPr>
          <w:p w14:paraId="6B5EB2A0"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07</w:t>
            </w:r>
            <w:r>
              <w:rPr>
                <w:color w:val="auto"/>
                <w:sz w:val="18"/>
                <w:szCs w:val="18"/>
              </w:rPr>
              <w:t>3</w:t>
            </w:r>
          </w:p>
        </w:tc>
        <w:tc>
          <w:tcPr>
            <w:tcW w:w="3820" w:type="dxa"/>
          </w:tcPr>
          <w:p w14:paraId="2AF786CF"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Fysiotherapie</w:t>
            </w:r>
          </w:p>
        </w:tc>
      </w:tr>
      <w:tr w:rsidR="00535F2D" w:rsidRPr="00324A71" w14:paraId="1FA584E0" w14:textId="77777777" w:rsidTr="00021BB8">
        <w:trPr>
          <w:cantSplit/>
        </w:trPr>
        <w:tc>
          <w:tcPr>
            <w:tcW w:w="2405" w:type="dxa"/>
          </w:tcPr>
          <w:p w14:paraId="6CE67DC6"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Prestatiecode</w:t>
            </w:r>
          </w:p>
        </w:tc>
        <w:tc>
          <w:tcPr>
            <w:tcW w:w="2835" w:type="dxa"/>
            <w:shd w:val="clear" w:color="auto" w:fill="auto"/>
          </w:tcPr>
          <w:p w14:paraId="61740B3D" w14:textId="75242B88"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F1044E</w:t>
            </w:r>
          </w:p>
        </w:tc>
        <w:tc>
          <w:tcPr>
            <w:tcW w:w="3820" w:type="dxa"/>
          </w:tcPr>
          <w:p w14:paraId="3BE01C2B" w14:textId="57A05331" w:rsidR="00535F2D" w:rsidRPr="00324A71" w:rsidRDefault="00535F2D" w:rsidP="00021BB8">
            <w:pPr>
              <w:pStyle w:val="Inhopg1"/>
              <w:tabs>
                <w:tab w:val="left" w:pos="851"/>
              </w:tabs>
              <w:spacing w:line="240" w:lineRule="auto"/>
              <w:ind w:left="0" w:right="0" w:firstLine="0"/>
              <w:rPr>
                <w:color w:val="auto"/>
                <w:sz w:val="18"/>
                <w:szCs w:val="18"/>
              </w:rPr>
            </w:pPr>
            <w:r w:rsidRPr="00A135CA">
              <w:rPr>
                <w:color w:val="auto"/>
                <w:sz w:val="18"/>
                <w:szCs w:val="18"/>
              </w:rPr>
              <w:t>Fysiotherapeutisch traject ten behoeve van aspecifieke schouderpijn (profiel 1)</w:t>
            </w:r>
            <w:r w:rsidR="00C84EA6">
              <w:rPr>
                <w:color w:val="auto"/>
                <w:sz w:val="18"/>
                <w:szCs w:val="18"/>
              </w:rPr>
              <w:t>. D</w:t>
            </w:r>
            <w:r w:rsidR="00F7470E">
              <w:rPr>
                <w:color w:val="auto"/>
                <w:sz w:val="18"/>
                <w:szCs w:val="18"/>
              </w:rPr>
              <w:t>it is d</w:t>
            </w:r>
            <w:r w:rsidR="00C84EA6">
              <w:rPr>
                <w:color w:val="auto"/>
                <w:sz w:val="18"/>
                <w:szCs w:val="18"/>
              </w:rPr>
              <w:t xml:space="preserve">e laatste prestatie die in </w:t>
            </w:r>
            <w:r w:rsidR="00880938">
              <w:rPr>
                <w:color w:val="auto"/>
                <w:sz w:val="18"/>
                <w:szCs w:val="18"/>
              </w:rPr>
              <w:t xml:space="preserve">het kader van </w:t>
            </w:r>
            <w:r w:rsidR="00C84EA6">
              <w:rPr>
                <w:color w:val="auto"/>
                <w:sz w:val="18"/>
                <w:szCs w:val="18"/>
              </w:rPr>
              <w:t>de overgangssituatie wordt gedeclareerd</w:t>
            </w:r>
            <w:r w:rsidR="00880938">
              <w:rPr>
                <w:color w:val="auto"/>
                <w:sz w:val="18"/>
                <w:szCs w:val="18"/>
              </w:rPr>
              <w:t>.</w:t>
            </w:r>
          </w:p>
        </w:tc>
      </w:tr>
      <w:tr w:rsidR="00535F2D" w:rsidRPr="00324A71" w14:paraId="065AD534" w14:textId="77777777" w:rsidTr="00021BB8">
        <w:trPr>
          <w:cantSplit/>
        </w:trPr>
        <w:tc>
          <w:tcPr>
            <w:tcW w:w="5240" w:type="dxa"/>
            <w:gridSpan w:val="2"/>
            <w:shd w:val="clear" w:color="auto" w:fill="FFE6AF"/>
          </w:tcPr>
          <w:p w14:paraId="2BE74464"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r w:rsidRPr="00324A71">
              <w:rPr>
                <w:color w:val="auto"/>
                <w:sz w:val="18"/>
              </w:rPr>
              <w:t>/AanvullendPrestatieKenmerk</w:t>
            </w:r>
          </w:p>
        </w:tc>
        <w:tc>
          <w:tcPr>
            <w:tcW w:w="3820" w:type="dxa"/>
            <w:shd w:val="clear" w:color="auto" w:fill="FFE6AF"/>
          </w:tcPr>
          <w:p w14:paraId="623780F3"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 xml:space="preserve">Gegevensblok t.b.v. de </w:t>
            </w:r>
            <w:r w:rsidRPr="00324A71">
              <w:rPr>
                <w:color w:val="auto"/>
                <w:sz w:val="18"/>
              </w:rPr>
              <w:t>aanvullende prestatiekenmerken</w:t>
            </w:r>
          </w:p>
        </w:tc>
      </w:tr>
      <w:tr w:rsidR="00535F2D" w:rsidRPr="00324A71" w14:paraId="1F564D53" w14:textId="77777777" w:rsidTr="00021BB8">
        <w:trPr>
          <w:cantSplit/>
        </w:trPr>
        <w:tc>
          <w:tcPr>
            <w:tcW w:w="2405" w:type="dxa"/>
          </w:tcPr>
          <w:p w14:paraId="65B1E715" w14:textId="77777777" w:rsidR="00535F2D" w:rsidRPr="00324A71" w:rsidRDefault="00535F2D" w:rsidP="00021BB8">
            <w:pPr>
              <w:pStyle w:val="Inhopg1"/>
              <w:spacing w:line="240" w:lineRule="auto"/>
              <w:ind w:left="0" w:right="0" w:firstLine="0"/>
              <w:rPr>
                <w:color w:val="auto"/>
                <w:sz w:val="18"/>
                <w:szCs w:val="18"/>
              </w:rPr>
            </w:pPr>
            <w:r w:rsidRPr="00324A71">
              <w:rPr>
                <w:sz w:val="18"/>
              </w:rPr>
              <w:t>ApkCodelijstCode</w:t>
            </w:r>
          </w:p>
        </w:tc>
        <w:tc>
          <w:tcPr>
            <w:tcW w:w="2835" w:type="dxa"/>
            <w:shd w:val="clear" w:color="auto" w:fill="FFFFFF" w:themeFill="background1"/>
          </w:tcPr>
          <w:p w14:paraId="74FAFD7F"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004</w:t>
            </w:r>
          </w:p>
        </w:tc>
        <w:tc>
          <w:tcPr>
            <w:tcW w:w="3820" w:type="dxa"/>
          </w:tcPr>
          <w:p w14:paraId="5BDBEE6A"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Aanspraakcode</w:t>
            </w:r>
          </w:p>
        </w:tc>
      </w:tr>
      <w:tr w:rsidR="00535F2D" w:rsidRPr="00324A71" w14:paraId="05C41533" w14:textId="77777777" w:rsidTr="00021BB8">
        <w:trPr>
          <w:cantSplit/>
        </w:trPr>
        <w:tc>
          <w:tcPr>
            <w:tcW w:w="2405" w:type="dxa"/>
          </w:tcPr>
          <w:p w14:paraId="4CE12372" w14:textId="77777777" w:rsidR="00535F2D" w:rsidRPr="00324A71" w:rsidRDefault="00535F2D" w:rsidP="00021BB8">
            <w:pPr>
              <w:pStyle w:val="Inhopg1"/>
              <w:spacing w:line="240" w:lineRule="auto"/>
              <w:ind w:left="0" w:right="0" w:firstLine="0"/>
              <w:rPr>
                <w:color w:val="auto"/>
                <w:sz w:val="18"/>
                <w:szCs w:val="18"/>
              </w:rPr>
            </w:pPr>
            <w:r w:rsidRPr="00324A71">
              <w:rPr>
                <w:sz w:val="18"/>
              </w:rPr>
              <w:t>ApkCode</w:t>
            </w:r>
          </w:p>
        </w:tc>
        <w:tc>
          <w:tcPr>
            <w:tcW w:w="2835" w:type="dxa"/>
            <w:shd w:val="clear" w:color="auto" w:fill="FFFFFF" w:themeFill="background1"/>
          </w:tcPr>
          <w:p w14:paraId="7419B263"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009</w:t>
            </w:r>
          </w:p>
        </w:tc>
        <w:tc>
          <w:tcPr>
            <w:tcW w:w="3820" w:type="dxa"/>
          </w:tcPr>
          <w:p w14:paraId="18DD8856"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Behandelingen vallend onder de regeling paramedische hulp die niet vergoed worden uit de basisverzekering</w:t>
            </w:r>
          </w:p>
        </w:tc>
      </w:tr>
      <w:tr w:rsidR="00535F2D" w:rsidRPr="00324A71" w14:paraId="0116F207" w14:textId="77777777" w:rsidTr="00021BB8">
        <w:trPr>
          <w:cantSplit/>
        </w:trPr>
        <w:tc>
          <w:tcPr>
            <w:tcW w:w="5240" w:type="dxa"/>
            <w:gridSpan w:val="2"/>
            <w:shd w:val="clear" w:color="auto" w:fill="FFE6AF"/>
          </w:tcPr>
          <w:p w14:paraId="4E6E03B8"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p>
        </w:tc>
        <w:tc>
          <w:tcPr>
            <w:tcW w:w="3820" w:type="dxa"/>
            <w:shd w:val="clear" w:color="auto" w:fill="FFE6AF"/>
          </w:tcPr>
          <w:p w14:paraId="6D917A8A"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1AB54BA5" w14:textId="77777777" w:rsidTr="00021BB8">
        <w:trPr>
          <w:cantSplit/>
        </w:trPr>
        <w:tc>
          <w:tcPr>
            <w:tcW w:w="2405" w:type="dxa"/>
          </w:tcPr>
          <w:p w14:paraId="684FAD9D"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TariefInclBtw</w:t>
            </w:r>
          </w:p>
        </w:tc>
        <w:tc>
          <w:tcPr>
            <w:tcW w:w="2835" w:type="dxa"/>
            <w:shd w:val="clear" w:color="auto" w:fill="FFFFFF" w:themeFill="background1"/>
          </w:tcPr>
          <w:p w14:paraId="53C44D48" w14:textId="4F0898B4" w:rsidR="00535F2D" w:rsidRPr="00324A71" w:rsidRDefault="00874D65" w:rsidP="00021BB8">
            <w:pPr>
              <w:pStyle w:val="Inhopg1"/>
              <w:tabs>
                <w:tab w:val="left" w:pos="851"/>
              </w:tabs>
              <w:spacing w:line="240" w:lineRule="auto"/>
              <w:ind w:left="0" w:right="0" w:firstLine="0"/>
              <w:rPr>
                <w:color w:val="auto"/>
                <w:sz w:val="18"/>
                <w:szCs w:val="18"/>
              </w:rPr>
            </w:pPr>
            <w:r>
              <w:rPr>
                <w:color w:val="auto"/>
                <w:sz w:val="18"/>
                <w:szCs w:val="18"/>
              </w:rPr>
              <w:t>120</w:t>
            </w:r>
          </w:p>
        </w:tc>
        <w:tc>
          <w:tcPr>
            <w:tcW w:w="3820" w:type="dxa"/>
          </w:tcPr>
          <w:p w14:paraId="2CD5A204"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257F13D0" w14:textId="77777777" w:rsidTr="00021BB8">
        <w:trPr>
          <w:cantSplit/>
        </w:trPr>
        <w:tc>
          <w:tcPr>
            <w:tcW w:w="2405" w:type="dxa"/>
          </w:tcPr>
          <w:p w14:paraId="3823CAC4"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PrestatieKoppelnummer</w:t>
            </w:r>
          </w:p>
        </w:tc>
        <w:tc>
          <w:tcPr>
            <w:tcW w:w="2835" w:type="dxa"/>
            <w:shd w:val="clear" w:color="auto" w:fill="FFFFFF" w:themeFill="background1"/>
          </w:tcPr>
          <w:p w14:paraId="5026822A" w14:textId="334C0046"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000</w:t>
            </w:r>
            <w:r w:rsidR="00346397">
              <w:rPr>
                <w:color w:val="auto"/>
                <w:sz w:val="18"/>
                <w:szCs w:val="18"/>
              </w:rPr>
              <w:t>15</w:t>
            </w:r>
          </w:p>
        </w:tc>
        <w:tc>
          <w:tcPr>
            <w:tcW w:w="3820" w:type="dxa"/>
          </w:tcPr>
          <w:p w14:paraId="705C719A"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12AB3952" w14:textId="77777777" w:rsidTr="00021BB8">
        <w:trPr>
          <w:cantSplit/>
        </w:trPr>
        <w:tc>
          <w:tcPr>
            <w:tcW w:w="2405" w:type="dxa"/>
          </w:tcPr>
          <w:p w14:paraId="1727D793"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Begindatum</w:t>
            </w:r>
          </w:p>
        </w:tc>
        <w:tc>
          <w:tcPr>
            <w:tcW w:w="2835" w:type="dxa"/>
            <w:shd w:val="clear" w:color="auto" w:fill="FFFFFF" w:themeFill="background1"/>
          </w:tcPr>
          <w:p w14:paraId="6E85E10A" w14:textId="41586E69"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2024-0</w:t>
            </w:r>
            <w:r w:rsidR="00D554D0">
              <w:rPr>
                <w:color w:val="auto"/>
                <w:sz w:val="18"/>
                <w:szCs w:val="18"/>
              </w:rPr>
              <w:t>7</w:t>
            </w:r>
            <w:r w:rsidRPr="00324A71">
              <w:rPr>
                <w:color w:val="auto"/>
                <w:sz w:val="18"/>
                <w:szCs w:val="18"/>
              </w:rPr>
              <w:t>-06</w:t>
            </w:r>
          </w:p>
        </w:tc>
        <w:tc>
          <w:tcPr>
            <w:tcW w:w="3820" w:type="dxa"/>
          </w:tcPr>
          <w:p w14:paraId="21173725" w14:textId="567EFD94"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declaratiedatum productfinanciering</w:t>
            </w:r>
            <w:r w:rsidR="00F74A04">
              <w:rPr>
                <w:color w:val="auto"/>
                <w:sz w:val="18"/>
                <w:szCs w:val="18"/>
              </w:rPr>
              <w:t xml:space="preserve"> overgangsituatie</w:t>
            </w:r>
          </w:p>
        </w:tc>
      </w:tr>
      <w:tr w:rsidR="00535F2D" w:rsidRPr="00324A71" w14:paraId="4845699A" w14:textId="77777777" w:rsidTr="00021BB8">
        <w:trPr>
          <w:cantSplit/>
        </w:trPr>
        <w:tc>
          <w:tcPr>
            <w:tcW w:w="2405" w:type="dxa"/>
          </w:tcPr>
          <w:p w14:paraId="4DC2BF14"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Volgnummer</w:t>
            </w:r>
          </w:p>
        </w:tc>
        <w:tc>
          <w:tcPr>
            <w:tcW w:w="2835" w:type="dxa"/>
            <w:shd w:val="clear" w:color="auto" w:fill="FFFFFF" w:themeFill="background1"/>
          </w:tcPr>
          <w:p w14:paraId="43293643"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1F137392"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79644AD5" w14:textId="77777777" w:rsidTr="00021BB8">
        <w:trPr>
          <w:cantSplit/>
        </w:trPr>
        <w:tc>
          <w:tcPr>
            <w:tcW w:w="2405" w:type="dxa"/>
          </w:tcPr>
          <w:p w14:paraId="29F11050"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Aantal</w:t>
            </w:r>
          </w:p>
        </w:tc>
        <w:tc>
          <w:tcPr>
            <w:tcW w:w="2835" w:type="dxa"/>
            <w:shd w:val="clear" w:color="auto" w:fill="FFFFFF" w:themeFill="background1"/>
          </w:tcPr>
          <w:p w14:paraId="200B9EF6"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78DE0B4C"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09902E87" w14:textId="77777777" w:rsidTr="00021BB8">
        <w:trPr>
          <w:cantSplit/>
        </w:trPr>
        <w:tc>
          <w:tcPr>
            <w:tcW w:w="2405" w:type="dxa"/>
          </w:tcPr>
          <w:p w14:paraId="1797C0B2" w14:textId="77777777" w:rsidR="00535F2D" w:rsidRPr="00324A71" w:rsidRDefault="00535F2D" w:rsidP="00021BB8">
            <w:pPr>
              <w:pStyle w:val="Inhopg1"/>
              <w:spacing w:line="240" w:lineRule="auto"/>
              <w:ind w:left="0" w:right="0" w:firstLine="0"/>
              <w:rPr>
                <w:color w:val="auto"/>
                <w:sz w:val="18"/>
                <w:szCs w:val="18"/>
              </w:rPr>
            </w:pPr>
            <w:r>
              <w:rPr>
                <w:color w:val="auto"/>
                <w:sz w:val="18"/>
                <w:szCs w:val="18"/>
              </w:rPr>
              <w:t>Informatiecode</w:t>
            </w:r>
          </w:p>
        </w:tc>
        <w:tc>
          <w:tcPr>
            <w:tcW w:w="2835" w:type="dxa"/>
            <w:shd w:val="clear" w:color="auto" w:fill="FFFFFF" w:themeFill="background1"/>
          </w:tcPr>
          <w:p w14:paraId="33C8351F"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01</w:t>
            </w:r>
          </w:p>
        </w:tc>
        <w:tc>
          <w:tcPr>
            <w:tcW w:w="3820" w:type="dxa"/>
          </w:tcPr>
          <w:p w14:paraId="22AAB28A" w14:textId="340B2756"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 xml:space="preserve">De declaratie </w:t>
            </w:r>
            <w:r w:rsidR="00892DAC">
              <w:rPr>
                <w:color w:val="auto"/>
                <w:sz w:val="18"/>
                <w:szCs w:val="18"/>
              </w:rPr>
              <w:t>voor de eindprestatie</w:t>
            </w:r>
          </w:p>
        </w:tc>
      </w:tr>
      <w:tr w:rsidR="00535F2D" w:rsidRPr="002E082D" w14:paraId="718D5435" w14:textId="77777777" w:rsidTr="00021BB8">
        <w:trPr>
          <w:cantSplit/>
        </w:trPr>
        <w:tc>
          <w:tcPr>
            <w:tcW w:w="5240" w:type="dxa"/>
            <w:gridSpan w:val="2"/>
            <w:shd w:val="clear" w:color="auto" w:fill="FFE6AF"/>
          </w:tcPr>
          <w:p w14:paraId="7B55B513" w14:textId="77777777" w:rsidR="00535F2D" w:rsidRPr="002E082D" w:rsidRDefault="00535F2D" w:rsidP="00021BB8">
            <w:pPr>
              <w:spacing w:line="240" w:lineRule="auto"/>
              <w:rPr>
                <w:sz w:val="18"/>
              </w:rPr>
            </w:pPr>
            <w:r w:rsidRPr="002E082D">
              <w:rPr>
                <w:sz w:val="18"/>
              </w:rPr>
              <w:t>Prestatie/Debetprestatie/AanvullendePrestatiegegevens/Zorgtraject</w:t>
            </w:r>
          </w:p>
        </w:tc>
        <w:tc>
          <w:tcPr>
            <w:tcW w:w="3820" w:type="dxa"/>
            <w:shd w:val="clear" w:color="auto" w:fill="FFE6AF"/>
          </w:tcPr>
          <w:p w14:paraId="22109769" w14:textId="77777777" w:rsidR="00535F2D" w:rsidRPr="002E082D" w:rsidRDefault="00535F2D" w:rsidP="00021BB8">
            <w:pPr>
              <w:pStyle w:val="Inhopg1"/>
              <w:tabs>
                <w:tab w:val="left" w:pos="851"/>
              </w:tabs>
              <w:spacing w:line="240" w:lineRule="auto"/>
              <w:ind w:left="0" w:right="0" w:firstLine="0"/>
              <w:rPr>
                <w:color w:val="auto"/>
                <w:sz w:val="18"/>
                <w:szCs w:val="18"/>
              </w:rPr>
            </w:pPr>
            <w:r w:rsidRPr="002E082D">
              <w:rPr>
                <w:color w:val="auto"/>
                <w:sz w:val="18"/>
                <w:szCs w:val="18"/>
              </w:rPr>
              <w:t>Gegevensblok t.b.v. het zorgtraject</w:t>
            </w:r>
          </w:p>
        </w:tc>
      </w:tr>
      <w:tr w:rsidR="00535F2D" w:rsidRPr="002E082D" w14:paraId="660CB684" w14:textId="77777777" w:rsidTr="00021BB8">
        <w:trPr>
          <w:cantSplit/>
        </w:trPr>
        <w:tc>
          <w:tcPr>
            <w:tcW w:w="2405" w:type="dxa"/>
          </w:tcPr>
          <w:p w14:paraId="55E476E1" w14:textId="77777777" w:rsidR="00535F2D" w:rsidRPr="002E082D" w:rsidRDefault="00535F2D" w:rsidP="00021BB8">
            <w:pPr>
              <w:pStyle w:val="Inhopg1"/>
              <w:spacing w:line="240" w:lineRule="auto"/>
              <w:ind w:left="0" w:right="0" w:firstLine="0"/>
              <w:rPr>
                <w:color w:val="auto"/>
                <w:sz w:val="18"/>
                <w:szCs w:val="18"/>
              </w:rPr>
            </w:pPr>
            <w:r w:rsidRPr="002E082D">
              <w:rPr>
                <w:color w:val="auto"/>
                <w:sz w:val="18"/>
                <w:szCs w:val="18"/>
              </w:rPr>
              <w:t>ZorgtrajectNummer</w:t>
            </w:r>
          </w:p>
        </w:tc>
        <w:tc>
          <w:tcPr>
            <w:tcW w:w="2835" w:type="dxa"/>
            <w:shd w:val="clear" w:color="auto" w:fill="FFFFFF" w:themeFill="background1"/>
          </w:tcPr>
          <w:p w14:paraId="38B178DF" w14:textId="10E98E86" w:rsidR="00535F2D" w:rsidRPr="002E082D" w:rsidRDefault="00002071" w:rsidP="00021BB8">
            <w:pPr>
              <w:pStyle w:val="Inhopg1"/>
              <w:tabs>
                <w:tab w:val="left" w:pos="851"/>
              </w:tabs>
              <w:spacing w:line="240" w:lineRule="auto"/>
              <w:ind w:left="0" w:right="0" w:firstLine="0"/>
              <w:rPr>
                <w:color w:val="auto"/>
                <w:sz w:val="18"/>
                <w:szCs w:val="18"/>
              </w:rPr>
            </w:pPr>
            <w:r>
              <w:rPr>
                <w:color w:val="auto"/>
                <w:sz w:val="18"/>
                <w:szCs w:val="18"/>
              </w:rPr>
              <w:t>zk</w:t>
            </w:r>
            <w:r w:rsidR="00535F2D" w:rsidRPr="002E082D">
              <w:rPr>
                <w:color w:val="auto"/>
                <w:sz w:val="18"/>
                <w:szCs w:val="18"/>
              </w:rPr>
              <w:t>ee8c80-34b2-</w:t>
            </w:r>
            <w:r w:rsidR="00427139">
              <w:rPr>
                <w:color w:val="auto"/>
                <w:sz w:val="18"/>
                <w:szCs w:val="18"/>
              </w:rPr>
              <w:t>8818</w:t>
            </w:r>
            <w:r w:rsidR="00535F2D" w:rsidRPr="002E082D">
              <w:rPr>
                <w:color w:val="auto"/>
                <w:sz w:val="18"/>
                <w:szCs w:val="18"/>
              </w:rPr>
              <w:t>-b189-13cefa4a9f3d</w:t>
            </w:r>
          </w:p>
        </w:tc>
        <w:tc>
          <w:tcPr>
            <w:tcW w:w="3820" w:type="dxa"/>
          </w:tcPr>
          <w:p w14:paraId="0B76C268" w14:textId="77777777" w:rsidR="00535F2D" w:rsidRPr="002E082D" w:rsidRDefault="00535F2D" w:rsidP="00021BB8">
            <w:pPr>
              <w:pStyle w:val="Inhopg1"/>
              <w:tabs>
                <w:tab w:val="left" w:pos="851"/>
              </w:tabs>
              <w:spacing w:line="240" w:lineRule="auto"/>
              <w:ind w:left="0" w:right="0" w:firstLine="0"/>
              <w:rPr>
                <w:color w:val="auto"/>
                <w:sz w:val="18"/>
                <w:szCs w:val="18"/>
              </w:rPr>
            </w:pPr>
          </w:p>
        </w:tc>
      </w:tr>
      <w:tr w:rsidR="00535F2D" w:rsidRPr="002E082D" w14:paraId="65C040D9" w14:textId="77777777" w:rsidTr="00021BB8">
        <w:trPr>
          <w:cantSplit/>
        </w:trPr>
        <w:tc>
          <w:tcPr>
            <w:tcW w:w="2405" w:type="dxa"/>
          </w:tcPr>
          <w:p w14:paraId="10C2E2A3" w14:textId="77777777" w:rsidR="00535F2D" w:rsidRPr="002E082D" w:rsidRDefault="00535F2D" w:rsidP="00021BB8">
            <w:pPr>
              <w:pStyle w:val="Inhopg1"/>
              <w:spacing w:line="240" w:lineRule="auto"/>
              <w:ind w:left="0" w:right="0" w:firstLine="0"/>
              <w:rPr>
                <w:color w:val="auto"/>
                <w:sz w:val="18"/>
                <w:szCs w:val="18"/>
              </w:rPr>
            </w:pPr>
            <w:r w:rsidRPr="002E082D">
              <w:rPr>
                <w:color w:val="auto"/>
                <w:sz w:val="18"/>
                <w:szCs w:val="18"/>
              </w:rPr>
              <w:t>ZorgtrajectStartdatum</w:t>
            </w:r>
          </w:p>
        </w:tc>
        <w:tc>
          <w:tcPr>
            <w:tcW w:w="2835" w:type="dxa"/>
            <w:shd w:val="clear" w:color="auto" w:fill="FFFFFF" w:themeFill="background1"/>
          </w:tcPr>
          <w:p w14:paraId="1F7D4449" w14:textId="4B980A34" w:rsidR="00535F2D" w:rsidRPr="002E082D" w:rsidRDefault="00535F2D" w:rsidP="00021BB8">
            <w:pPr>
              <w:pStyle w:val="Inhopg1"/>
              <w:tabs>
                <w:tab w:val="left" w:pos="851"/>
              </w:tabs>
              <w:spacing w:line="240" w:lineRule="auto"/>
              <w:ind w:left="0" w:right="0" w:firstLine="0"/>
              <w:rPr>
                <w:color w:val="auto"/>
                <w:sz w:val="18"/>
                <w:szCs w:val="18"/>
              </w:rPr>
            </w:pPr>
            <w:r w:rsidRPr="002E082D">
              <w:rPr>
                <w:color w:val="auto"/>
                <w:sz w:val="18"/>
                <w:szCs w:val="18"/>
              </w:rPr>
              <w:t>2024-</w:t>
            </w:r>
            <w:r>
              <w:rPr>
                <w:color w:val="auto"/>
                <w:sz w:val="18"/>
                <w:szCs w:val="18"/>
              </w:rPr>
              <w:t>0</w:t>
            </w:r>
            <w:r w:rsidR="0066522C">
              <w:rPr>
                <w:color w:val="auto"/>
                <w:sz w:val="18"/>
                <w:szCs w:val="18"/>
              </w:rPr>
              <w:t>1</w:t>
            </w:r>
            <w:r>
              <w:rPr>
                <w:color w:val="auto"/>
                <w:sz w:val="18"/>
                <w:szCs w:val="18"/>
              </w:rPr>
              <w:t>-0</w:t>
            </w:r>
            <w:r w:rsidR="00CD33E1">
              <w:rPr>
                <w:color w:val="auto"/>
                <w:sz w:val="18"/>
                <w:szCs w:val="18"/>
              </w:rPr>
              <w:t>4</w:t>
            </w:r>
          </w:p>
        </w:tc>
        <w:tc>
          <w:tcPr>
            <w:tcW w:w="3820" w:type="dxa"/>
          </w:tcPr>
          <w:p w14:paraId="23B1596C" w14:textId="13D32DD0" w:rsidR="00535F2D" w:rsidRPr="002E082D" w:rsidRDefault="00CD33E1" w:rsidP="00021BB8">
            <w:pPr>
              <w:pStyle w:val="Inhopg1"/>
              <w:tabs>
                <w:tab w:val="left" w:pos="851"/>
              </w:tabs>
              <w:spacing w:line="240" w:lineRule="auto"/>
              <w:ind w:left="0" w:right="0" w:firstLine="0"/>
              <w:rPr>
                <w:color w:val="auto"/>
                <w:sz w:val="18"/>
                <w:szCs w:val="18"/>
              </w:rPr>
            </w:pPr>
            <w:r>
              <w:rPr>
                <w:color w:val="auto"/>
                <w:sz w:val="18"/>
                <w:szCs w:val="18"/>
              </w:rPr>
              <w:t xml:space="preserve">Originele startdatum van de productfinanciering. </w:t>
            </w:r>
          </w:p>
        </w:tc>
      </w:tr>
    </w:tbl>
    <w:p w14:paraId="1B84C304" w14:textId="77777777" w:rsidR="00535F2D" w:rsidRDefault="00535F2D" w:rsidP="00535F2D"/>
    <w:p w14:paraId="4F3A1F6F" w14:textId="78908CBB" w:rsidR="00535F2D" w:rsidRDefault="00DF03A5" w:rsidP="00535F2D">
      <w:r>
        <w:lastRenderedPageBreak/>
        <w:t xml:space="preserve">Zitting na 1 </w:t>
      </w:r>
      <w:r w:rsidR="00D554D0">
        <w:t xml:space="preserve">juli </w:t>
      </w:r>
      <w:r>
        <w:t>2024</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535F2D" w:rsidRPr="00324A71" w14:paraId="6A4DEBDC" w14:textId="77777777" w:rsidTr="00021BB8">
        <w:trPr>
          <w:cantSplit/>
          <w:tblHeader/>
        </w:trPr>
        <w:tc>
          <w:tcPr>
            <w:tcW w:w="2405" w:type="dxa"/>
            <w:shd w:val="clear" w:color="auto" w:fill="FE9E77"/>
          </w:tcPr>
          <w:p w14:paraId="03D4BAE5" w14:textId="77777777" w:rsidR="00535F2D" w:rsidRPr="00324A71" w:rsidRDefault="00535F2D" w:rsidP="00021BB8">
            <w:pPr>
              <w:pStyle w:val="Inhopg1"/>
              <w:spacing w:line="240" w:lineRule="auto"/>
              <w:ind w:left="72" w:right="0" w:hanging="72"/>
              <w:rPr>
                <w:b/>
                <w:color w:val="auto"/>
                <w:sz w:val="18"/>
                <w:szCs w:val="18"/>
              </w:rPr>
            </w:pPr>
            <w:r w:rsidRPr="00324A71">
              <w:rPr>
                <w:b/>
                <w:color w:val="auto"/>
                <w:sz w:val="18"/>
                <w:szCs w:val="18"/>
              </w:rPr>
              <w:t>Element</w:t>
            </w:r>
          </w:p>
        </w:tc>
        <w:tc>
          <w:tcPr>
            <w:tcW w:w="2835" w:type="dxa"/>
            <w:shd w:val="clear" w:color="auto" w:fill="FE9E77"/>
          </w:tcPr>
          <w:p w14:paraId="1312A74E" w14:textId="77777777" w:rsidR="00535F2D" w:rsidRPr="00324A71" w:rsidRDefault="00535F2D"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Waarde</w:t>
            </w:r>
          </w:p>
        </w:tc>
        <w:tc>
          <w:tcPr>
            <w:tcW w:w="3820" w:type="dxa"/>
            <w:shd w:val="clear" w:color="auto" w:fill="FE9E77"/>
          </w:tcPr>
          <w:p w14:paraId="4DA91315" w14:textId="77777777" w:rsidR="00535F2D" w:rsidRPr="00324A71" w:rsidRDefault="00535F2D"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Toelichting</w:t>
            </w:r>
          </w:p>
        </w:tc>
      </w:tr>
      <w:tr w:rsidR="00535F2D" w:rsidRPr="00324A71" w14:paraId="481F0A8B" w14:textId="77777777" w:rsidTr="00021BB8">
        <w:trPr>
          <w:cantSplit/>
        </w:trPr>
        <w:tc>
          <w:tcPr>
            <w:tcW w:w="5240" w:type="dxa"/>
            <w:gridSpan w:val="2"/>
            <w:shd w:val="clear" w:color="auto" w:fill="4B2A25"/>
          </w:tcPr>
          <w:p w14:paraId="4A5E51F4" w14:textId="77777777" w:rsidR="00535F2D" w:rsidRPr="00324A71" w:rsidRDefault="00535F2D" w:rsidP="00021BB8">
            <w:pPr>
              <w:pStyle w:val="Inhopg1"/>
              <w:tabs>
                <w:tab w:val="left" w:pos="851"/>
              </w:tabs>
              <w:spacing w:line="240" w:lineRule="auto"/>
              <w:ind w:left="0" w:right="0" w:firstLine="0"/>
              <w:rPr>
                <w:b/>
                <w:color w:val="FFFFFF" w:themeColor="background1"/>
                <w:sz w:val="18"/>
                <w:szCs w:val="18"/>
              </w:rPr>
            </w:pPr>
            <w:r w:rsidRPr="00324A71">
              <w:rPr>
                <w:b/>
                <w:color w:val="FFFFFF" w:themeColor="background1"/>
                <w:sz w:val="18"/>
                <w:szCs w:val="18"/>
              </w:rPr>
              <w:t>Prestatie</w:t>
            </w:r>
          </w:p>
        </w:tc>
        <w:tc>
          <w:tcPr>
            <w:tcW w:w="3820" w:type="dxa"/>
            <w:shd w:val="clear" w:color="auto" w:fill="4B2A25"/>
          </w:tcPr>
          <w:p w14:paraId="1F7AE139" w14:textId="77777777" w:rsidR="00535F2D" w:rsidRPr="00324A71" w:rsidRDefault="00535F2D" w:rsidP="00021BB8">
            <w:pPr>
              <w:pStyle w:val="Inhopg1"/>
              <w:tabs>
                <w:tab w:val="left" w:pos="851"/>
              </w:tabs>
              <w:spacing w:line="240" w:lineRule="auto"/>
              <w:ind w:left="0" w:right="0" w:firstLine="0"/>
              <w:rPr>
                <w:b/>
                <w:color w:val="FFFFFF" w:themeColor="background1"/>
                <w:sz w:val="18"/>
                <w:szCs w:val="18"/>
              </w:rPr>
            </w:pPr>
          </w:p>
        </w:tc>
      </w:tr>
      <w:tr w:rsidR="00535F2D" w:rsidRPr="00324A71" w14:paraId="52DE1516" w14:textId="77777777" w:rsidTr="00021BB8">
        <w:trPr>
          <w:cantSplit/>
        </w:trPr>
        <w:tc>
          <w:tcPr>
            <w:tcW w:w="5240" w:type="dxa"/>
            <w:gridSpan w:val="2"/>
            <w:shd w:val="clear" w:color="auto" w:fill="FFE6AF"/>
          </w:tcPr>
          <w:p w14:paraId="69E4513B"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Prestatie/Debetprestatie</w:t>
            </w:r>
          </w:p>
        </w:tc>
        <w:tc>
          <w:tcPr>
            <w:tcW w:w="3820" w:type="dxa"/>
            <w:shd w:val="clear" w:color="auto" w:fill="FFE6AF"/>
          </w:tcPr>
          <w:p w14:paraId="770D435C"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115812B4" w14:textId="77777777" w:rsidTr="00021BB8">
        <w:trPr>
          <w:cantSplit/>
        </w:trPr>
        <w:tc>
          <w:tcPr>
            <w:tcW w:w="2405" w:type="dxa"/>
          </w:tcPr>
          <w:p w14:paraId="2CDBBFCA"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Referentienummer</w:t>
            </w:r>
          </w:p>
        </w:tc>
        <w:tc>
          <w:tcPr>
            <w:tcW w:w="2835" w:type="dxa"/>
            <w:shd w:val="clear" w:color="auto" w:fill="FFFFFF" w:themeFill="background1"/>
          </w:tcPr>
          <w:p w14:paraId="05597736" w14:textId="3C285028" w:rsidR="00535F2D" w:rsidRPr="00324A71" w:rsidRDefault="002F30AF" w:rsidP="00021BB8">
            <w:pPr>
              <w:pStyle w:val="Inhopg1"/>
              <w:tabs>
                <w:tab w:val="left" w:pos="851"/>
              </w:tabs>
              <w:spacing w:line="240" w:lineRule="auto"/>
              <w:ind w:left="0" w:right="0" w:firstLine="0"/>
              <w:rPr>
                <w:color w:val="auto"/>
                <w:sz w:val="18"/>
                <w:szCs w:val="18"/>
              </w:rPr>
            </w:pPr>
            <w:r>
              <w:rPr>
                <w:color w:val="auto"/>
                <w:sz w:val="18"/>
                <w:szCs w:val="18"/>
              </w:rPr>
              <w:t>12346</w:t>
            </w:r>
          </w:p>
        </w:tc>
        <w:tc>
          <w:tcPr>
            <w:tcW w:w="3820" w:type="dxa"/>
          </w:tcPr>
          <w:p w14:paraId="543F0964"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Nieuw referentienummer</w:t>
            </w:r>
          </w:p>
        </w:tc>
      </w:tr>
      <w:tr w:rsidR="00535F2D" w:rsidRPr="00324A71" w14:paraId="5211B92E" w14:textId="77777777" w:rsidTr="00021BB8">
        <w:trPr>
          <w:cantSplit/>
        </w:trPr>
        <w:tc>
          <w:tcPr>
            <w:tcW w:w="2405" w:type="dxa"/>
          </w:tcPr>
          <w:p w14:paraId="7AD240E7"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PrestatieCodelijstCode</w:t>
            </w:r>
          </w:p>
        </w:tc>
        <w:tc>
          <w:tcPr>
            <w:tcW w:w="2835" w:type="dxa"/>
            <w:shd w:val="clear" w:color="auto" w:fill="FFFFFF" w:themeFill="background1"/>
          </w:tcPr>
          <w:p w14:paraId="6F10E2FD"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07</w:t>
            </w:r>
            <w:r>
              <w:rPr>
                <w:color w:val="auto"/>
                <w:sz w:val="18"/>
                <w:szCs w:val="18"/>
              </w:rPr>
              <w:t>3</w:t>
            </w:r>
          </w:p>
        </w:tc>
        <w:tc>
          <w:tcPr>
            <w:tcW w:w="3820" w:type="dxa"/>
          </w:tcPr>
          <w:p w14:paraId="75E0F486"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Fysiotherapie</w:t>
            </w:r>
          </w:p>
        </w:tc>
      </w:tr>
      <w:tr w:rsidR="00535F2D" w:rsidRPr="00324A71" w14:paraId="1D3EDAF6" w14:textId="77777777" w:rsidTr="00021BB8">
        <w:trPr>
          <w:cantSplit/>
        </w:trPr>
        <w:tc>
          <w:tcPr>
            <w:tcW w:w="2405" w:type="dxa"/>
          </w:tcPr>
          <w:p w14:paraId="0CFA0756"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Prestatiecode</w:t>
            </w:r>
          </w:p>
        </w:tc>
        <w:tc>
          <w:tcPr>
            <w:tcW w:w="2835" w:type="dxa"/>
            <w:shd w:val="clear" w:color="auto" w:fill="auto"/>
          </w:tcPr>
          <w:p w14:paraId="6EF817C0"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F1044Z</w:t>
            </w:r>
          </w:p>
        </w:tc>
        <w:tc>
          <w:tcPr>
            <w:tcW w:w="3820" w:type="dxa"/>
          </w:tcPr>
          <w:p w14:paraId="3EB412B7" w14:textId="0249F99A" w:rsidR="00535F2D" w:rsidRPr="00324A71" w:rsidRDefault="003B68F4" w:rsidP="00021BB8">
            <w:pPr>
              <w:pStyle w:val="Inhopg1"/>
              <w:tabs>
                <w:tab w:val="left" w:pos="851"/>
              </w:tabs>
              <w:spacing w:line="240" w:lineRule="auto"/>
              <w:ind w:left="0" w:right="0" w:firstLine="0"/>
              <w:rPr>
                <w:color w:val="auto"/>
                <w:sz w:val="18"/>
                <w:szCs w:val="18"/>
              </w:rPr>
            </w:pPr>
            <w:r>
              <w:rPr>
                <w:color w:val="auto"/>
                <w:sz w:val="18"/>
                <w:szCs w:val="18"/>
              </w:rPr>
              <w:t>Een zitting in het kader van de productfinanciering die voor de eindfinanciering gedec</w:t>
            </w:r>
            <w:r w:rsidR="00CB4D5D">
              <w:rPr>
                <w:color w:val="auto"/>
                <w:sz w:val="18"/>
                <w:szCs w:val="18"/>
              </w:rPr>
              <w:t>lareerd wordt</w:t>
            </w:r>
          </w:p>
        </w:tc>
      </w:tr>
      <w:tr w:rsidR="00535F2D" w:rsidRPr="00324A71" w14:paraId="5B11D9FE" w14:textId="77777777" w:rsidTr="00021BB8">
        <w:trPr>
          <w:cantSplit/>
        </w:trPr>
        <w:tc>
          <w:tcPr>
            <w:tcW w:w="5240" w:type="dxa"/>
            <w:gridSpan w:val="2"/>
            <w:shd w:val="clear" w:color="auto" w:fill="FFE6AF"/>
          </w:tcPr>
          <w:p w14:paraId="0F62D91A"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r w:rsidRPr="00324A71">
              <w:rPr>
                <w:color w:val="auto"/>
                <w:sz w:val="18"/>
              </w:rPr>
              <w:t>/AanvullendPrestatieKenmerk</w:t>
            </w:r>
          </w:p>
        </w:tc>
        <w:tc>
          <w:tcPr>
            <w:tcW w:w="3820" w:type="dxa"/>
            <w:shd w:val="clear" w:color="auto" w:fill="FFE6AF"/>
          </w:tcPr>
          <w:p w14:paraId="5E2F63BB"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 xml:space="preserve">Gegevensblok t.b.v. de </w:t>
            </w:r>
            <w:r w:rsidRPr="00324A71">
              <w:rPr>
                <w:color w:val="auto"/>
                <w:sz w:val="18"/>
              </w:rPr>
              <w:t>aanvullende prestatiekenmerken</w:t>
            </w:r>
          </w:p>
        </w:tc>
      </w:tr>
      <w:tr w:rsidR="00535F2D" w:rsidRPr="00324A71" w14:paraId="10127D37" w14:textId="77777777" w:rsidTr="00021BB8">
        <w:trPr>
          <w:cantSplit/>
        </w:trPr>
        <w:tc>
          <w:tcPr>
            <w:tcW w:w="2405" w:type="dxa"/>
          </w:tcPr>
          <w:p w14:paraId="56E4D60A" w14:textId="77777777" w:rsidR="00535F2D" w:rsidRPr="00324A71" w:rsidRDefault="00535F2D" w:rsidP="00021BB8">
            <w:pPr>
              <w:pStyle w:val="Inhopg1"/>
              <w:spacing w:line="240" w:lineRule="auto"/>
              <w:ind w:left="0" w:right="0" w:firstLine="0"/>
              <w:rPr>
                <w:color w:val="auto"/>
                <w:sz w:val="18"/>
                <w:szCs w:val="18"/>
              </w:rPr>
            </w:pPr>
            <w:r w:rsidRPr="00324A71">
              <w:rPr>
                <w:sz w:val="18"/>
              </w:rPr>
              <w:t>ApkCodelijstCode</w:t>
            </w:r>
          </w:p>
        </w:tc>
        <w:tc>
          <w:tcPr>
            <w:tcW w:w="2835" w:type="dxa"/>
            <w:shd w:val="clear" w:color="auto" w:fill="FFFFFF" w:themeFill="background1"/>
          </w:tcPr>
          <w:p w14:paraId="23F425A3"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004</w:t>
            </w:r>
          </w:p>
        </w:tc>
        <w:tc>
          <w:tcPr>
            <w:tcW w:w="3820" w:type="dxa"/>
          </w:tcPr>
          <w:p w14:paraId="6854962F"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Aanspraakcode</w:t>
            </w:r>
          </w:p>
        </w:tc>
      </w:tr>
      <w:tr w:rsidR="00535F2D" w:rsidRPr="00324A71" w14:paraId="7DEA8040" w14:textId="77777777" w:rsidTr="00021BB8">
        <w:trPr>
          <w:cantSplit/>
        </w:trPr>
        <w:tc>
          <w:tcPr>
            <w:tcW w:w="2405" w:type="dxa"/>
          </w:tcPr>
          <w:p w14:paraId="305A6F4A" w14:textId="77777777" w:rsidR="00535F2D" w:rsidRPr="00324A71" w:rsidRDefault="00535F2D" w:rsidP="00021BB8">
            <w:pPr>
              <w:pStyle w:val="Inhopg1"/>
              <w:spacing w:line="240" w:lineRule="auto"/>
              <w:ind w:left="0" w:right="0" w:firstLine="0"/>
              <w:rPr>
                <w:color w:val="auto"/>
                <w:sz w:val="18"/>
                <w:szCs w:val="18"/>
              </w:rPr>
            </w:pPr>
            <w:r w:rsidRPr="00324A71">
              <w:rPr>
                <w:sz w:val="18"/>
              </w:rPr>
              <w:t>ApkCode</w:t>
            </w:r>
          </w:p>
        </w:tc>
        <w:tc>
          <w:tcPr>
            <w:tcW w:w="2835" w:type="dxa"/>
            <w:shd w:val="clear" w:color="auto" w:fill="FFFFFF" w:themeFill="background1"/>
          </w:tcPr>
          <w:p w14:paraId="186C283A"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009</w:t>
            </w:r>
          </w:p>
        </w:tc>
        <w:tc>
          <w:tcPr>
            <w:tcW w:w="3820" w:type="dxa"/>
          </w:tcPr>
          <w:p w14:paraId="084FF158"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Behandelingen vallend onder de regeling paramedische hulp die niet vergoed worden uit de basisverzekering</w:t>
            </w:r>
          </w:p>
        </w:tc>
      </w:tr>
      <w:tr w:rsidR="00535F2D" w:rsidRPr="00324A71" w14:paraId="3179787B" w14:textId="77777777" w:rsidTr="00021BB8">
        <w:trPr>
          <w:cantSplit/>
        </w:trPr>
        <w:tc>
          <w:tcPr>
            <w:tcW w:w="5240" w:type="dxa"/>
            <w:gridSpan w:val="2"/>
            <w:shd w:val="clear" w:color="auto" w:fill="FFE6AF"/>
          </w:tcPr>
          <w:p w14:paraId="28471BCD"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p>
        </w:tc>
        <w:tc>
          <w:tcPr>
            <w:tcW w:w="3820" w:type="dxa"/>
            <w:shd w:val="clear" w:color="auto" w:fill="FFE6AF"/>
          </w:tcPr>
          <w:p w14:paraId="4B024763"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28305E71" w14:textId="77777777" w:rsidTr="00021BB8">
        <w:trPr>
          <w:cantSplit/>
        </w:trPr>
        <w:tc>
          <w:tcPr>
            <w:tcW w:w="2405" w:type="dxa"/>
          </w:tcPr>
          <w:p w14:paraId="1C0FE685"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TariefInclBtw</w:t>
            </w:r>
          </w:p>
        </w:tc>
        <w:tc>
          <w:tcPr>
            <w:tcW w:w="2835" w:type="dxa"/>
            <w:shd w:val="clear" w:color="auto" w:fill="FFFFFF" w:themeFill="background1"/>
          </w:tcPr>
          <w:p w14:paraId="290B3C02"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0.00</w:t>
            </w:r>
          </w:p>
        </w:tc>
        <w:tc>
          <w:tcPr>
            <w:tcW w:w="3820" w:type="dxa"/>
          </w:tcPr>
          <w:p w14:paraId="2F09DB57"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Een nul bedrag</w:t>
            </w:r>
          </w:p>
        </w:tc>
      </w:tr>
      <w:tr w:rsidR="00535F2D" w:rsidRPr="00324A71" w14:paraId="3B6CFC3F" w14:textId="77777777" w:rsidTr="00021BB8">
        <w:trPr>
          <w:cantSplit/>
        </w:trPr>
        <w:tc>
          <w:tcPr>
            <w:tcW w:w="2405" w:type="dxa"/>
          </w:tcPr>
          <w:p w14:paraId="62A3D39D"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PrestatieKoppelnummer</w:t>
            </w:r>
          </w:p>
        </w:tc>
        <w:tc>
          <w:tcPr>
            <w:tcW w:w="2835" w:type="dxa"/>
            <w:shd w:val="clear" w:color="auto" w:fill="FFFFFF" w:themeFill="background1"/>
          </w:tcPr>
          <w:p w14:paraId="41FA2193" w14:textId="7CECADD4"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000</w:t>
            </w:r>
            <w:r w:rsidR="00253224">
              <w:rPr>
                <w:color w:val="auto"/>
                <w:sz w:val="18"/>
                <w:szCs w:val="18"/>
              </w:rPr>
              <w:t>1</w:t>
            </w:r>
            <w:r>
              <w:rPr>
                <w:color w:val="auto"/>
                <w:sz w:val="18"/>
                <w:szCs w:val="18"/>
              </w:rPr>
              <w:t>5</w:t>
            </w:r>
          </w:p>
        </w:tc>
        <w:tc>
          <w:tcPr>
            <w:tcW w:w="3820" w:type="dxa"/>
          </w:tcPr>
          <w:p w14:paraId="33E6E1B0" w14:textId="77777777"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Hetzelfde prestatiekoppelnummer om de koppeling te leggen met het traject.</w:t>
            </w:r>
          </w:p>
        </w:tc>
      </w:tr>
      <w:tr w:rsidR="00535F2D" w:rsidRPr="00324A71" w14:paraId="43D14219" w14:textId="77777777" w:rsidTr="00021BB8">
        <w:trPr>
          <w:cantSplit/>
        </w:trPr>
        <w:tc>
          <w:tcPr>
            <w:tcW w:w="2405" w:type="dxa"/>
          </w:tcPr>
          <w:p w14:paraId="5F15D886"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Begindatum</w:t>
            </w:r>
          </w:p>
        </w:tc>
        <w:tc>
          <w:tcPr>
            <w:tcW w:w="2835" w:type="dxa"/>
            <w:shd w:val="clear" w:color="auto" w:fill="FFFFFF" w:themeFill="background1"/>
          </w:tcPr>
          <w:p w14:paraId="64206C23" w14:textId="5C73D2ED"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2024-0</w:t>
            </w:r>
            <w:r w:rsidR="00D554D0">
              <w:rPr>
                <w:color w:val="auto"/>
                <w:sz w:val="18"/>
                <w:szCs w:val="18"/>
              </w:rPr>
              <w:t>7</w:t>
            </w:r>
            <w:r w:rsidR="002F30AF">
              <w:rPr>
                <w:color w:val="auto"/>
                <w:sz w:val="18"/>
                <w:szCs w:val="18"/>
              </w:rPr>
              <w:t>-06</w:t>
            </w:r>
          </w:p>
        </w:tc>
        <w:tc>
          <w:tcPr>
            <w:tcW w:w="3820" w:type="dxa"/>
          </w:tcPr>
          <w:p w14:paraId="4AE1644A" w14:textId="1ED5A94F"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 xml:space="preserve">De behandelatum </w:t>
            </w:r>
            <w:r w:rsidR="00B4250A">
              <w:rPr>
                <w:color w:val="auto"/>
                <w:sz w:val="18"/>
                <w:szCs w:val="18"/>
              </w:rPr>
              <w:t>in de overgangssituatie</w:t>
            </w:r>
          </w:p>
        </w:tc>
      </w:tr>
      <w:tr w:rsidR="00535F2D" w:rsidRPr="00324A71" w14:paraId="147666D2" w14:textId="77777777" w:rsidTr="00021BB8">
        <w:trPr>
          <w:cantSplit/>
        </w:trPr>
        <w:tc>
          <w:tcPr>
            <w:tcW w:w="2405" w:type="dxa"/>
          </w:tcPr>
          <w:p w14:paraId="4DE1A368"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Volgnummer</w:t>
            </w:r>
          </w:p>
        </w:tc>
        <w:tc>
          <w:tcPr>
            <w:tcW w:w="2835" w:type="dxa"/>
            <w:shd w:val="clear" w:color="auto" w:fill="FFFFFF" w:themeFill="background1"/>
          </w:tcPr>
          <w:p w14:paraId="64469CF4"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0400241F"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1D40A9DA" w14:textId="77777777" w:rsidTr="00021BB8">
        <w:trPr>
          <w:cantSplit/>
        </w:trPr>
        <w:tc>
          <w:tcPr>
            <w:tcW w:w="2405" w:type="dxa"/>
          </w:tcPr>
          <w:p w14:paraId="1D534A8D" w14:textId="77777777" w:rsidR="00535F2D" w:rsidRPr="00324A71" w:rsidRDefault="00535F2D" w:rsidP="00021BB8">
            <w:pPr>
              <w:pStyle w:val="Inhopg1"/>
              <w:spacing w:line="240" w:lineRule="auto"/>
              <w:ind w:left="0" w:right="0" w:firstLine="0"/>
              <w:rPr>
                <w:color w:val="auto"/>
                <w:sz w:val="18"/>
                <w:szCs w:val="18"/>
              </w:rPr>
            </w:pPr>
            <w:r w:rsidRPr="00324A71">
              <w:rPr>
                <w:color w:val="auto"/>
                <w:sz w:val="18"/>
                <w:szCs w:val="18"/>
              </w:rPr>
              <w:t>Aantal</w:t>
            </w:r>
          </w:p>
        </w:tc>
        <w:tc>
          <w:tcPr>
            <w:tcW w:w="2835" w:type="dxa"/>
            <w:shd w:val="clear" w:color="auto" w:fill="FFFFFF" w:themeFill="background1"/>
          </w:tcPr>
          <w:p w14:paraId="1F5FC8E9" w14:textId="77777777" w:rsidR="00535F2D" w:rsidRPr="00324A71" w:rsidRDefault="00535F2D"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38AB4346" w14:textId="77777777" w:rsidR="00535F2D" w:rsidRPr="00324A71" w:rsidRDefault="00535F2D" w:rsidP="00021BB8">
            <w:pPr>
              <w:pStyle w:val="Inhopg1"/>
              <w:tabs>
                <w:tab w:val="left" w:pos="851"/>
              </w:tabs>
              <w:spacing w:line="240" w:lineRule="auto"/>
              <w:ind w:left="0" w:right="0" w:firstLine="0"/>
              <w:rPr>
                <w:color w:val="auto"/>
                <w:sz w:val="18"/>
                <w:szCs w:val="18"/>
              </w:rPr>
            </w:pPr>
          </w:p>
        </w:tc>
      </w:tr>
      <w:tr w:rsidR="00535F2D" w:rsidRPr="00324A71" w14:paraId="644EB542" w14:textId="77777777" w:rsidTr="00021BB8">
        <w:trPr>
          <w:cantSplit/>
        </w:trPr>
        <w:tc>
          <w:tcPr>
            <w:tcW w:w="2405" w:type="dxa"/>
          </w:tcPr>
          <w:p w14:paraId="54C0C65E" w14:textId="77777777" w:rsidR="00535F2D" w:rsidRPr="00324A71" w:rsidRDefault="00535F2D" w:rsidP="00021BB8">
            <w:pPr>
              <w:pStyle w:val="Inhopg1"/>
              <w:spacing w:line="240" w:lineRule="auto"/>
              <w:ind w:left="0" w:right="0" w:firstLine="0"/>
              <w:rPr>
                <w:color w:val="auto"/>
                <w:sz w:val="18"/>
                <w:szCs w:val="18"/>
              </w:rPr>
            </w:pPr>
            <w:r>
              <w:rPr>
                <w:color w:val="auto"/>
                <w:sz w:val="18"/>
                <w:szCs w:val="18"/>
              </w:rPr>
              <w:t>Informatiecode</w:t>
            </w:r>
          </w:p>
        </w:tc>
        <w:tc>
          <w:tcPr>
            <w:tcW w:w="2835" w:type="dxa"/>
            <w:shd w:val="clear" w:color="auto" w:fill="FFFFFF" w:themeFill="background1"/>
          </w:tcPr>
          <w:p w14:paraId="0286EA81" w14:textId="0B75FB44"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0</w:t>
            </w:r>
            <w:r w:rsidR="002F30AF">
              <w:rPr>
                <w:color w:val="auto"/>
                <w:sz w:val="18"/>
                <w:szCs w:val="18"/>
              </w:rPr>
              <w:t>2</w:t>
            </w:r>
          </w:p>
        </w:tc>
        <w:tc>
          <w:tcPr>
            <w:tcW w:w="3820" w:type="dxa"/>
          </w:tcPr>
          <w:p w14:paraId="0CDF0EFD" w14:textId="5B096BA9" w:rsidR="00535F2D" w:rsidRPr="00324A71" w:rsidRDefault="00535F2D" w:rsidP="00021BB8">
            <w:pPr>
              <w:pStyle w:val="Inhopg1"/>
              <w:tabs>
                <w:tab w:val="left" w:pos="851"/>
              </w:tabs>
              <w:spacing w:line="240" w:lineRule="auto"/>
              <w:ind w:left="0" w:right="0" w:firstLine="0"/>
              <w:rPr>
                <w:color w:val="auto"/>
                <w:sz w:val="18"/>
                <w:szCs w:val="18"/>
              </w:rPr>
            </w:pPr>
            <w:r>
              <w:rPr>
                <w:color w:val="auto"/>
                <w:sz w:val="18"/>
                <w:szCs w:val="18"/>
              </w:rPr>
              <w:t xml:space="preserve">Ter </w:t>
            </w:r>
            <w:r w:rsidR="002F30AF">
              <w:rPr>
                <w:color w:val="auto"/>
                <w:sz w:val="18"/>
                <w:szCs w:val="18"/>
              </w:rPr>
              <w:t>specificatie</w:t>
            </w:r>
            <w:r>
              <w:rPr>
                <w:color w:val="auto"/>
                <w:sz w:val="18"/>
                <w:szCs w:val="18"/>
              </w:rPr>
              <w:t xml:space="preserve">; </w:t>
            </w:r>
          </w:p>
        </w:tc>
      </w:tr>
      <w:tr w:rsidR="00535F2D" w:rsidRPr="002E082D" w14:paraId="499004D9" w14:textId="77777777" w:rsidTr="00021BB8">
        <w:trPr>
          <w:cantSplit/>
        </w:trPr>
        <w:tc>
          <w:tcPr>
            <w:tcW w:w="5240" w:type="dxa"/>
            <w:gridSpan w:val="2"/>
            <w:shd w:val="clear" w:color="auto" w:fill="FFE6AF"/>
          </w:tcPr>
          <w:p w14:paraId="3A8CA266" w14:textId="77777777" w:rsidR="00535F2D" w:rsidRPr="002E082D" w:rsidRDefault="00535F2D" w:rsidP="00021BB8">
            <w:pPr>
              <w:spacing w:line="240" w:lineRule="auto"/>
              <w:rPr>
                <w:sz w:val="18"/>
              </w:rPr>
            </w:pPr>
            <w:r w:rsidRPr="002E082D">
              <w:rPr>
                <w:sz w:val="18"/>
              </w:rPr>
              <w:t>Prestatie/Debetprestatie/AanvullendePrestatiegegevens/Zorgtraject</w:t>
            </w:r>
          </w:p>
        </w:tc>
        <w:tc>
          <w:tcPr>
            <w:tcW w:w="3820" w:type="dxa"/>
            <w:shd w:val="clear" w:color="auto" w:fill="FFE6AF"/>
          </w:tcPr>
          <w:p w14:paraId="403EF028" w14:textId="77777777" w:rsidR="00535F2D" w:rsidRPr="002E082D" w:rsidRDefault="00535F2D" w:rsidP="00021BB8">
            <w:pPr>
              <w:pStyle w:val="Inhopg1"/>
              <w:tabs>
                <w:tab w:val="left" w:pos="851"/>
              </w:tabs>
              <w:spacing w:line="240" w:lineRule="auto"/>
              <w:ind w:left="0" w:right="0" w:firstLine="0"/>
              <w:rPr>
                <w:color w:val="auto"/>
                <w:sz w:val="18"/>
                <w:szCs w:val="18"/>
              </w:rPr>
            </w:pPr>
            <w:r w:rsidRPr="002E082D">
              <w:rPr>
                <w:color w:val="auto"/>
                <w:sz w:val="18"/>
                <w:szCs w:val="18"/>
              </w:rPr>
              <w:t>Gegevensblok t.b.v. het zorgtraject</w:t>
            </w:r>
          </w:p>
        </w:tc>
      </w:tr>
      <w:tr w:rsidR="00535F2D" w:rsidRPr="002E082D" w14:paraId="0E21D2EB" w14:textId="77777777" w:rsidTr="00021BB8">
        <w:trPr>
          <w:cantSplit/>
        </w:trPr>
        <w:tc>
          <w:tcPr>
            <w:tcW w:w="2405" w:type="dxa"/>
          </w:tcPr>
          <w:p w14:paraId="3516DC43" w14:textId="77777777" w:rsidR="00535F2D" w:rsidRPr="002E082D" w:rsidRDefault="00535F2D" w:rsidP="00021BB8">
            <w:pPr>
              <w:pStyle w:val="Inhopg1"/>
              <w:spacing w:line="240" w:lineRule="auto"/>
              <w:ind w:left="0" w:right="0" w:firstLine="0"/>
              <w:rPr>
                <w:color w:val="auto"/>
                <w:sz w:val="18"/>
                <w:szCs w:val="18"/>
              </w:rPr>
            </w:pPr>
            <w:r w:rsidRPr="002E082D">
              <w:rPr>
                <w:color w:val="auto"/>
                <w:sz w:val="18"/>
                <w:szCs w:val="18"/>
              </w:rPr>
              <w:t>ZorgtrajectNummer</w:t>
            </w:r>
          </w:p>
        </w:tc>
        <w:tc>
          <w:tcPr>
            <w:tcW w:w="2835" w:type="dxa"/>
            <w:shd w:val="clear" w:color="auto" w:fill="FFFFFF" w:themeFill="background1"/>
          </w:tcPr>
          <w:p w14:paraId="490CD19A" w14:textId="3E794BB5" w:rsidR="00535F2D" w:rsidRPr="002E082D" w:rsidRDefault="00002071" w:rsidP="00021BB8">
            <w:pPr>
              <w:pStyle w:val="Inhopg1"/>
              <w:tabs>
                <w:tab w:val="left" w:pos="851"/>
              </w:tabs>
              <w:spacing w:line="240" w:lineRule="auto"/>
              <w:ind w:left="0" w:right="0" w:firstLine="0"/>
              <w:rPr>
                <w:color w:val="auto"/>
                <w:sz w:val="18"/>
                <w:szCs w:val="18"/>
              </w:rPr>
            </w:pPr>
            <w:r>
              <w:rPr>
                <w:color w:val="auto"/>
                <w:sz w:val="18"/>
                <w:szCs w:val="18"/>
              </w:rPr>
              <w:t>zk</w:t>
            </w:r>
            <w:r w:rsidR="00535F2D" w:rsidRPr="002E082D">
              <w:rPr>
                <w:color w:val="auto"/>
                <w:sz w:val="18"/>
                <w:szCs w:val="18"/>
              </w:rPr>
              <w:t>ee8c80-34b2-</w:t>
            </w:r>
            <w:r w:rsidR="00427139">
              <w:rPr>
                <w:color w:val="auto"/>
                <w:sz w:val="18"/>
                <w:szCs w:val="18"/>
              </w:rPr>
              <w:t>8818</w:t>
            </w:r>
            <w:r w:rsidR="00535F2D" w:rsidRPr="002E082D">
              <w:rPr>
                <w:color w:val="auto"/>
                <w:sz w:val="18"/>
                <w:szCs w:val="18"/>
              </w:rPr>
              <w:t>-b189-13cefa4a9f3d</w:t>
            </w:r>
          </w:p>
        </w:tc>
        <w:tc>
          <w:tcPr>
            <w:tcW w:w="3820" w:type="dxa"/>
          </w:tcPr>
          <w:p w14:paraId="0BD1E3EE" w14:textId="77777777" w:rsidR="00535F2D" w:rsidRPr="002E082D" w:rsidRDefault="00535F2D" w:rsidP="00021BB8">
            <w:pPr>
              <w:pStyle w:val="Inhopg1"/>
              <w:tabs>
                <w:tab w:val="left" w:pos="851"/>
              </w:tabs>
              <w:spacing w:line="240" w:lineRule="auto"/>
              <w:ind w:left="0" w:right="0" w:firstLine="0"/>
              <w:rPr>
                <w:color w:val="auto"/>
                <w:sz w:val="18"/>
                <w:szCs w:val="18"/>
              </w:rPr>
            </w:pPr>
          </w:p>
        </w:tc>
      </w:tr>
      <w:tr w:rsidR="00535F2D" w:rsidRPr="002E082D" w14:paraId="29A8FFAD" w14:textId="77777777" w:rsidTr="00021BB8">
        <w:trPr>
          <w:cantSplit/>
        </w:trPr>
        <w:tc>
          <w:tcPr>
            <w:tcW w:w="2405" w:type="dxa"/>
          </w:tcPr>
          <w:p w14:paraId="42A5305A" w14:textId="77777777" w:rsidR="00535F2D" w:rsidRPr="002E082D" w:rsidRDefault="00535F2D" w:rsidP="00021BB8">
            <w:pPr>
              <w:pStyle w:val="Inhopg1"/>
              <w:spacing w:line="240" w:lineRule="auto"/>
              <w:ind w:left="0" w:right="0" w:firstLine="0"/>
              <w:rPr>
                <w:color w:val="auto"/>
                <w:sz w:val="18"/>
                <w:szCs w:val="18"/>
              </w:rPr>
            </w:pPr>
            <w:r w:rsidRPr="002E082D">
              <w:rPr>
                <w:color w:val="auto"/>
                <w:sz w:val="18"/>
                <w:szCs w:val="18"/>
              </w:rPr>
              <w:t>ZorgtrajectStartdatum</w:t>
            </w:r>
          </w:p>
        </w:tc>
        <w:tc>
          <w:tcPr>
            <w:tcW w:w="2835" w:type="dxa"/>
            <w:shd w:val="clear" w:color="auto" w:fill="FFFFFF" w:themeFill="background1"/>
          </w:tcPr>
          <w:p w14:paraId="563CC243" w14:textId="25DD3689" w:rsidR="00535F2D" w:rsidRPr="002E082D" w:rsidRDefault="00535F2D" w:rsidP="00021BB8">
            <w:pPr>
              <w:pStyle w:val="Inhopg1"/>
              <w:tabs>
                <w:tab w:val="left" w:pos="851"/>
              </w:tabs>
              <w:spacing w:line="240" w:lineRule="auto"/>
              <w:ind w:left="0" w:right="0" w:firstLine="0"/>
              <w:rPr>
                <w:color w:val="auto"/>
                <w:sz w:val="18"/>
                <w:szCs w:val="18"/>
              </w:rPr>
            </w:pPr>
            <w:r w:rsidRPr="002E082D">
              <w:rPr>
                <w:color w:val="auto"/>
                <w:sz w:val="18"/>
                <w:szCs w:val="18"/>
              </w:rPr>
              <w:t>2024-</w:t>
            </w:r>
            <w:r w:rsidR="00EA1CA9">
              <w:rPr>
                <w:color w:val="auto"/>
                <w:sz w:val="18"/>
                <w:szCs w:val="18"/>
              </w:rPr>
              <w:t>01-04</w:t>
            </w:r>
          </w:p>
        </w:tc>
        <w:tc>
          <w:tcPr>
            <w:tcW w:w="3820" w:type="dxa"/>
          </w:tcPr>
          <w:p w14:paraId="73F56ECF" w14:textId="72F038F1" w:rsidR="00535F2D" w:rsidRPr="002E082D" w:rsidRDefault="00C53BB8" w:rsidP="00021BB8">
            <w:pPr>
              <w:pStyle w:val="Inhopg1"/>
              <w:tabs>
                <w:tab w:val="left" w:pos="851"/>
              </w:tabs>
              <w:spacing w:line="240" w:lineRule="auto"/>
              <w:ind w:left="0" w:right="0" w:firstLine="0"/>
              <w:rPr>
                <w:color w:val="auto"/>
                <w:sz w:val="18"/>
                <w:szCs w:val="18"/>
              </w:rPr>
            </w:pPr>
            <w:r>
              <w:rPr>
                <w:color w:val="auto"/>
                <w:sz w:val="18"/>
                <w:szCs w:val="18"/>
              </w:rPr>
              <w:t>Originele startdatum van de productfinanciering.</w:t>
            </w:r>
          </w:p>
        </w:tc>
      </w:tr>
    </w:tbl>
    <w:p w14:paraId="33FE812B" w14:textId="77777777" w:rsidR="00174CD1" w:rsidRDefault="00174CD1" w:rsidP="0060345E"/>
    <w:p w14:paraId="495F8B54" w14:textId="626FA4A3" w:rsidR="003E1065" w:rsidRPr="00021BB8" w:rsidRDefault="003E1065" w:rsidP="003E1065">
      <w:pPr>
        <w:rPr>
          <w:b/>
          <w:bCs/>
          <w:i/>
          <w:iCs/>
        </w:rPr>
      </w:pPr>
      <w:r w:rsidRPr="00021BB8">
        <w:rPr>
          <w:b/>
          <w:bCs/>
          <w:i/>
          <w:iCs/>
        </w:rPr>
        <w:t xml:space="preserve">Situatie </w:t>
      </w:r>
      <w:r w:rsidR="003602A0">
        <w:rPr>
          <w:b/>
          <w:bCs/>
          <w:i/>
          <w:iCs/>
        </w:rPr>
        <w:t>2</w:t>
      </w:r>
      <w:r w:rsidRPr="00021BB8">
        <w:rPr>
          <w:b/>
          <w:bCs/>
          <w:i/>
          <w:iCs/>
        </w:rPr>
        <w:t xml:space="preserve"> (zittingen van voor 1 </w:t>
      </w:r>
      <w:r w:rsidR="00D554D0">
        <w:rPr>
          <w:b/>
          <w:bCs/>
          <w:i/>
          <w:iCs/>
        </w:rPr>
        <w:t>juli</w:t>
      </w:r>
      <w:r w:rsidR="00D554D0" w:rsidRPr="00021BB8">
        <w:rPr>
          <w:b/>
          <w:bCs/>
          <w:i/>
          <w:iCs/>
        </w:rPr>
        <w:t xml:space="preserve"> </w:t>
      </w:r>
      <w:r w:rsidRPr="00021BB8">
        <w:rPr>
          <w:b/>
          <w:bCs/>
          <w:i/>
          <w:iCs/>
        </w:rPr>
        <w:t xml:space="preserve">zijn </w:t>
      </w:r>
      <w:r w:rsidR="003602A0">
        <w:rPr>
          <w:b/>
          <w:bCs/>
          <w:i/>
          <w:iCs/>
        </w:rPr>
        <w:t>nog</w:t>
      </w:r>
      <w:r w:rsidR="006F403B">
        <w:rPr>
          <w:b/>
          <w:bCs/>
          <w:i/>
          <w:iCs/>
        </w:rPr>
        <w:t xml:space="preserve"> niet</w:t>
      </w:r>
      <w:r w:rsidRPr="00021BB8">
        <w:rPr>
          <w:b/>
          <w:bCs/>
          <w:i/>
          <w:iCs/>
        </w:rPr>
        <w:t xml:space="preserve"> bekend</w:t>
      </w:r>
      <w:r w:rsidR="00D9694A">
        <w:rPr>
          <w:b/>
          <w:bCs/>
          <w:i/>
          <w:iCs/>
        </w:rPr>
        <w:t xml:space="preserve"> overige zorgverzekeraars</w:t>
      </w:r>
      <w:r w:rsidRPr="00021BB8">
        <w:rPr>
          <w:b/>
          <w:bCs/>
          <w:i/>
          <w:iCs/>
        </w:rPr>
        <w:t>)</w:t>
      </w:r>
    </w:p>
    <w:p w14:paraId="31AB29E8" w14:textId="6FA8720E" w:rsidR="00A97F16" w:rsidRPr="005D7CCB" w:rsidRDefault="00854519" w:rsidP="00A97F16">
      <w:r w:rsidRPr="00AC7BC6">
        <w:t xml:space="preserve">De zitting wordt met een Z gedeclareerd. In deze situatie </w:t>
      </w:r>
      <w:r w:rsidRPr="00311F55">
        <w:t>wordt het einde traject gedeclareerd met een prestatiecode met een E, de zitting met een Z</w:t>
      </w:r>
      <w:r w:rsidR="003E1065" w:rsidRPr="00311F55">
        <w:t>.</w:t>
      </w:r>
      <w:r w:rsidR="00A97F16" w:rsidRPr="00311F55">
        <w:t xml:space="preserve"> </w:t>
      </w:r>
      <w:r w:rsidR="00311F55" w:rsidRPr="002C16F3">
        <w:rPr>
          <w:highlight w:val="green"/>
        </w:rPr>
        <w:t>Bij de declaratie worden alle zittingen die gedurende het traject van de productfinanciering hebben plaatsgevonden opgenomen ter specificatie. Mocht een verzekerde gedurende het traject geswitcht zijn van verzekeraar dan alleen de zittingen meeleveren die behoren bij de verzekeringsperiode van de ontvangende zorgverzekeraar.</w:t>
      </w:r>
    </w:p>
    <w:p w14:paraId="155EBEF0" w14:textId="601FB301" w:rsidR="003E1065" w:rsidRDefault="003E1065" w:rsidP="003E1065">
      <w:r>
        <w:t xml:space="preserve">Voorbeeld van situatie 1 met 1 zitting </w:t>
      </w:r>
      <w:r w:rsidR="00CC769E">
        <w:t xml:space="preserve">voor </w:t>
      </w:r>
      <w:r w:rsidR="00AB697A">
        <w:t xml:space="preserve">en een </w:t>
      </w:r>
      <w:r>
        <w:t xml:space="preserve">na 1 </w:t>
      </w:r>
      <w:r w:rsidR="00D554D0">
        <w:t xml:space="preserve">juli </w:t>
      </w:r>
      <w:r>
        <w:t>2024</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3E1065" w:rsidRPr="00324A71" w14:paraId="5F528609" w14:textId="77777777" w:rsidTr="00021BB8">
        <w:trPr>
          <w:cantSplit/>
          <w:tblHeader/>
        </w:trPr>
        <w:tc>
          <w:tcPr>
            <w:tcW w:w="2405" w:type="dxa"/>
            <w:shd w:val="clear" w:color="auto" w:fill="FE9E77"/>
          </w:tcPr>
          <w:p w14:paraId="6ECFCB09" w14:textId="77777777" w:rsidR="003E1065" w:rsidRPr="00324A71" w:rsidRDefault="003E1065" w:rsidP="00021BB8">
            <w:pPr>
              <w:pStyle w:val="Inhopg1"/>
              <w:spacing w:line="240" w:lineRule="auto"/>
              <w:ind w:left="72" w:right="0" w:hanging="72"/>
              <w:rPr>
                <w:b/>
                <w:color w:val="auto"/>
                <w:sz w:val="18"/>
                <w:szCs w:val="18"/>
              </w:rPr>
            </w:pPr>
            <w:r w:rsidRPr="00324A71">
              <w:rPr>
                <w:b/>
                <w:color w:val="auto"/>
                <w:sz w:val="18"/>
                <w:szCs w:val="18"/>
              </w:rPr>
              <w:t>Element</w:t>
            </w:r>
          </w:p>
        </w:tc>
        <w:tc>
          <w:tcPr>
            <w:tcW w:w="2835" w:type="dxa"/>
            <w:shd w:val="clear" w:color="auto" w:fill="FE9E77"/>
          </w:tcPr>
          <w:p w14:paraId="34AD0DE8" w14:textId="77777777" w:rsidR="003E1065" w:rsidRPr="00324A71" w:rsidRDefault="003E1065"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Waarde</w:t>
            </w:r>
          </w:p>
        </w:tc>
        <w:tc>
          <w:tcPr>
            <w:tcW w:w="3820" w:type="dxa"/>
            <w:shd w:val="clear" w:color="auto" w:fill="FE9E77"/>
          </w:tcPr>
          <w:p w14:paraId="6DFB5E03" w14:textId="77777777" w:rsidR="003E1065" w:rsidRPr="00324A71" w:rsidRDefault="003E1065"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Toelichting</w:t>
            </w:r>
          </w:p>
        </w:tc>
      </w:tr>
      <w:tr w:rsidR="003E1065" w:rsidRPr="00324A71" w14:paraId="6476CC3E" w14:textId="77777777" w:rsidTr="00021BB8">
        <w:trPr>
          <w:cantSplit/>
          <w:tblHeader/>
        </w:trPr>
        <w:tc>
          <w:tcPr>
            <w:tcW w:w="2405" w:type="dxa"/>
            <w:shd w:val="clear" w:color="auto" w:fill="FE9E77"/>
          </w:tcPr>
          <w:p w14:paraId="7BECE54D" w14:textId="77777777" w:rsidR="003E1065" w:rsidRPr="00324A71" w:rsidRDefault="003E1065" w:rsidP="00021BB8">
            <w:pPr>
              <w:pStyle w:val="Inhopg1"/>
              <w:spacing w:line="240" w:lineRule="auto"/>
              <w:ind w:left="0" w:right="0" w:firstLine="0"/>
              <w:rPr>
                <w:color w:val="auto"/>
                <w:sz w:val="18"/>
                <w:szCs w:val="18"/>
              </w:rPr>
            </w:pPr>
          </w:p>
        </w:tc>
        <w:tc>
          <w:tcPr>
            <w:tcW w:w="2835" w:type="dxa"/>
            <w:shd w:val="clear" w:color="auto" w:fill="FE9E77"/>
          </w:tcPr>
          <w:p w14:paraId="4A25B99A" w14:textId="77777777" w:rsidR="003E1065" w:rsidRPr="00324A71" w:rsidRDefault="003E1065" w:rsidP="00021BB8">
            <w:pPr>
              <w:pStyle w:val="Inhopg1"/>
              <w:tabs>
                <w:tab w:val="left" w:pos="851"/>
              </w:tabs>
              <w:spacing w:line="240" w:lineRule="auto"/>
              <w:ind w:left="0" w:right="0" w:firstLine="0"/>
              <w:rPr>
                <w:color w:val="auto"/>
                <w:sz w:val="18"/>
                <w:szCs w:val="18"/>
              </w:rPr>
            </w:pPr>
          </w:p>
        </w:tc>
        <w:tc>
          <w:tcPr>
            <w:tcW w:w="3820" w:type="dxa"/>
            <w:shd w:val="clear" w:color="auto" w:fill="FE9E77"/>
          </w:tcPr>
          <w:p w14:paraId="244E21E3"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7A337B5D" w14:textId="77777777" w:rsidTr="00021BB8">
        <w:trPr>
          <w:cantSplit/>
        </w:trPr>
        <w:tc>
          <w:tcPr>
            <w:tcW w:w="5240" w:type="dxa"/>
            <w:gridSpan w:val="2"/>
            <w:shd w:val="clear" w:color="auto" w:fill="4B2A25"/>
          </w:tcPr>
          <w:p w14:paraId="3C864B01" w14:textId="77777777" w:rsidR="003E1065" w:rsidRPr="00324A71" w:rsidRDefault="003E1065" w:rsidP="00021BB8">
            <w:pPr>
              <w:pStyle w:val="Inhopg1"/>
              <w:tabs>
                <w:tab w:val="left" w:pos="851"/>
              </w:tabs>
              <w:spacing w:line="240" w:lineRule="auto"/>
              <w:ind w:left="0" w:right="0" w:firstLine="0"/>
              <w:rPr>
                <w:b/>
                <w:color w:val="FFFFFF" w:themeColor="background1"/>
                <w:sz w:val="18"/>
                <w:szCs w:val="18"/>
              </w:rPr>
            </w:pPr>
            <w:r w:rsidRPr="00324A71">
              <w:rPr>
                <w:b/>
                <w:color w:val="FFFFFF" w:themeColor="background1"/>
                <w:sz w:val="18"/>
                <w:szCs w:val="18"/>
              </w:rPr>
              <w:t>Prestatie</w:t>
            </w:r>
          </w:p>
        </w:tc>
        <w:tc>
          <w:tcPr>
            <w:tcW w:w="3820" w:type="dxa"/>
            <w:shd w:val="clear" w:color="auto" w:fill="4B2A25"/>
          </w:tcPr>
          <w:p w14:paraId="06F82F19" w14:textId="77777777" w:rsidR="003E1065" w:rsidRPr="00324A71" w:rsidRDefault="003E1065" w:rsidP="00021BB8">
            <w:pPr>
              <w:pStyle w:val="Inhopg1"/>
              <w:tabs>
                <w:tab w:val="left" w:pos="851"/>
              </w:tabs>
              <w:spacing w:line="240" w:lineRule="auto"/>
              <w:ind w:left="0" w:right="0" w:firstLine="0"/>
              <w:rPr>
                <w:b/>
                <w:color w:val="FFFFFF" w:themeColor="background1"/>
                <w:sz w:val="18"/>
                <w:szCs w:val="18"/>
              </w:rPr>
            </w:pPr>
          </w:p>
        </w:tc>
      </w:tr>
      <w:tr w:rsidR="003E1065" w:rsidRPr="00324A71" w14:paraId="01DEB390" w14:textId="77777777" w:rsidTr="00021BB8">
        <w:trPr>
          <w:cantSplit/>
        </w:trPr>
        <w:tc>
          <w:tcPr>
            <w:tcW w:w="5240" w:type="dxa"/>
            <w:gridSpan w:val="2"/>
            <w:shd w:val="clear" w:color="auto" w:fill="FFE6AF"/>
          </w:tcPr>
          <w:p w14:paraId="2410A236"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Prestatie/Debetprestatie</w:t>
            </w:r>
          </w:p>
        </w:tc>
        <w:tc>
          <w:tcPr>
            <w:tcW w:w="3820" w:type="dxa"/>
            <w:shd w:val="clear" w:color="auto" w:fill="FFE6AF"/>
          </w:tcPr>
          <w:p w14:paraId="2D2BBC2C"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28CC63DB" w14:textId="77777777" w:rsidTr="00021BB8">
        <w:trPr>
          <w:cantSplit/>
        </w:trPr>
        <w:tc>
          <w:tcPr>
            <w:tcW w:w="2405" w:type="dxa"/>
          </w:tcPr>
          <w:p w14:paraId="579B4B0A"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Referentienummer</w:t>
            </w:r>
          </w:p>
        </w:tc>
        <w:tc>
          <w:tcPr>
            <w:tcW w:w="2835" w:type="dxa"/>
            <w:shd w:val="clear" w:color="auto" w:fill="FFFFFF" w:themeFill="background1"/>
          </w:tcPr>
          <w:p w14:paraId="7B9AB385" w14:textId="24E28A7B" w:rsidR="003E1065" w:rsidRPr="00324A71" w:rsidRDefault="00AB697A" w:rsidP="00021BB8">
            <w:pPr>
              <w:pStyle w:val="Inhopg1"/>
              <w:tabs>
                <w:tab w:val="left" w:pos="851"/>
              </w:tabs>
              <w:spacing w:line="240" w:lineRule="auto"/>
              <w:ind w:left="0" w:right="0" w:firstLine="0"/>
              <w:rPr>
                <w:color w:val="auto"/>
                <w:sz w:val="18"/>
                <w:szCs w:val="18"/>
              </w:rPr>
            </w:pPr>
            <w:r>
              <w:rPr>
                <w:color w:val="auto"/>
                <w:sz w:val="18"/>
                <w:szCs w:val="18"/>
              </w:rPr>
              <w:t>98765</w:t>
            </w:r>
          </w:p>
        </w:tc>
        <w:tc>
          <w:tcPr>
            <w:tcW w:w="3820" w:type="dxa"/>
          </w:tcPr>
          <w:p w14:paraId="78E5F3F1"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701E6F09" w14:textId="77777777" w:rsidTr="00021BB8">
        <w:trPr>
          <w:cantSplit/>
        </w:trPr>
        <w:tc>
          <w:tcPr>
            <w:tcW w:w="2405" w:type="dxa"/>
          </w:tcPr>
          <w:p w14:paraId="441F9369"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PrestatieCodelijstCode</w:t>
            </w:r>
          </w:p>
        </w:tc>
        <w:tc>
          <w:tcPr>
            <w:tcW w:w="2835" w:type="dxa"/>
            <w:shd w:val="clear" w:color="auto" w:fill="FFFFFF" w:themeFill="background1"/>
          </w:tcPr>
          <w:p w14:paraId="0A670E98"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07</w:t>
            </w:r>
            <w:r>
              <w:rPr>
                <w:color w:val="auto"/>
                <w:sz w:val="18"/>
                <w:szCs w:val="18"/>
              </w:rPr>
              <w:t>3</w:t>
            </w:r>
          </w:p>
        </w:tc>
        <w:tc>
          <w:tcPr>
            <w:tcW w:w="3820" w:type="dxa"/>
          </w:tcPr>
          <w:p w14:paraId="2EA7A2D4"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Fysiotherapie</w:t>
            </w:r>
          </w:p>
        </w:tc>
      </w:tr>
      <w:tr w:rsidR="003E1065" w:rsidRPr="00324A71" w14:paraId="06AD4B0C" w14:textId="77777777" w:rsidTr="00021BB8">
        <w:trPr>
          <w:cantSplit/>
        </w:trPr>
        <w:tc>
          <w:tcPr>
            <w:tcW w:w="2405" w:type="dxa"/>
          </w:tcPr>
          <w:p w14:paraId="5A96AC2C"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Prestatiecode</w:t>
            </w:r>
          </w:p>
        </w:tc>
        <w:tc>
          <w:tcPr>
            <w:tcW w:w="2835" w:type="dxa"/>
            <w:shd w:val="clear" w:color="auto" w:fill="auto"/>
          </w:tcPr>
          <w:p w14:paraId="6157F038"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F1044E</w:t>
            </w:r>
          </w:p>
        </w:tc>
        <w:tc>
          <w:tcPr>
            <w:tcW w:w="3820" w:type="dxa"/>
          </w:tcPr>
          <w:p w14:paraId="05A78531" w14:textId="606DFFAA" w:rsidR="003E1065" w:rsidRPr="00324A71" w:rsidRDefault="003E1065" w:rsidP="00021BB8">
            <w:pPr>
              <w:pStyle w:val="Inhopg1"/>
              <w:tabs>
                <w:tab w:val="left" w:pos="851"/>
              </w:tabs>
              <w:spacing w:line="240" w:lineRule="auto"/>
              <w:ind w:left="0" w:right="0" w:firstLine="0"/>
              <w:rPr>
                <w:color w:val="auto"/>
                <w:sz w:val="18"/>
                <w:szCs w:val="18"/>
              </w:rPr>
            </w:pPr>
            <w:r w:rsidRPr="00A135CA">
              <w:rPr>
                <w:color w:val="auto"/>
                <w:sz w:val="18"/>
                <w:szCs w:val="18"/>
              </w:rPr>
              <w:t>Fysiotherapeutisch traject ten behoeve van aspecifieke schouderpijn (profiel 1)</w:t>
            </w:r>
            <w:r w:rsidR="006F6477">
              <w:rPr>
                <w:color w:val="auto"/>
                <w:sz w:val="18"/>
                <w:szCs w:val="18"/>
              </w:rPr>
              <w:t xml:space="preserve">. </w:t>
            </w:r>
            <w:r w:rsidR="00880938">
              <w:rPr>
                <w:color w:val="auto"/>
                <w:sz w:val="18"/>
                <w:szCs w:val="18"/>
              </w:rPr>
              <w:t>Dit is de laatste prestatie die in het kader van de overgangssituatie wordt gedeclareerd.</w:t>
            </w:r>
          </w:p>
        </w:tc>
      </w:tr>
      <w:tr w:rsidR="003E1065" w:rsidRPr="00324A71" w14:paraId="539C725A" w14:textId="77777777" w:rsidTr="00021BB8">
        <w:trPr>
          <w:cantSplit/>
        </w:trPr>
        <w:tc>
          <w:tcPr>
            <w:tcW w:w="5240" w:type="dxa"/>
            <w:gridSpan w:val="2"/>
            <w:shd w:val="clear" w:color="auto" w:fill="FFE6AF"/>
          </w:tcPr>
          <w:p w14:paraId="4124BF36"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r w:rsidRPr="00324A71">
              <w:rPr>
                <w:color w:val="auto"/>
                <w:sz w:val="18"/>
              </w:rPr>
              <w:t>/AanvullendPrestatieKenmerk</w:t>
            </w:r>
          </w:p>
        </w:tc>
        <w:tc>
          <w:tcPr>
            <w:tcW w:w="3820" w:type="dxa"/>
            <w:shd w:val="clear" w:color="auto" w:fill="FFE6AF"/>
          </w:tcPr>
          <w:p w14:paraId="39C848C5"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 xml:space="preserve">Gegevensblok t.b.v. de </w:t>
            </w:r>
            <w:r w:rsidRPr="00324A71">
              <w:rPr>
                <w:color w:val="auto"/>
                <w:sz w:val="18"/>
              </w:rPr>
              <w:t>aanvullende prestatiekenmerken</w:t>
            </w:r>
          </w:p>
        </w:tc>
      </w:tr>
      <w:tr w:rsidR="003E1065" w:rsidRPr="00324A71" w14:paraId="780D4BEA" w14:textId="77777777" w:rsidTr="00021BB8">
        <w:trPr>
          <w:cantSplit/>
        </w:trPr>
        <w:tc>
          <w:tcPr>
            <w:tcW w:w="2405" w:type="dxa"/>
          </w:tcPr>
          <w:p w14:paraId="33DBB6CB" w14:textId="77777777" w:rsidR="003E1065" w:rsidRPr="00324A71" w:rsidRDefault="003E1065" w:rsidP="00021BB8">
            <w:pPr>
              <w:pStyle w:val="Inhopg1"/>
              <w:spacing w:line="240" w:lineRule="auto"/>
              <w:ind w:left="0" w:right="0" w:firstLine="0"/>
              <w:rPr>
                <w:color w:val="auto"/>
                <w:sz w:val="18"/>
                <w:szCs w:val="18"/>
              </w:rPr>
            </w:pPr>
            <w:r w:rsidRPr="00324A71">
              <w:rPr>
                <w:sz w:val="18"/>
              </w:rPr>
              <w:t>ApkCodelijstCode</w:t>
            </w:r>
          </w:p>
        </w:tc>
        <w:tc>
          <w:tcPr>
            <w:tcW w:w="2835" w:type="dxa"/>
            <w:shd w:val="clear" w:color="auto" w:fill="FFFFFF" w:themeFill="background1"/>
          </w:tcPr>
          <w:p w14:paraId="0F006A42"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004</w:t>
            </w:r>
          </w:p>
        </w:tc>
        <w:tc>
          <w:tcPr>
            <w:tcW w:w="3820" w:type="dxa"/>
          </w:tcPr>
          <w:p w14:paraId="1DF917A8"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Aanspraakcode</w:t>
            </w:r>
          </w:p>
        </w:tc>
      </w:tr>
      <w:tr w:rsidR="003E1065" w:rsidRPr="00324A71" w14:paraId="7131D987" w14:textId="77777777" w:rsidTr="00021BB8">
        <w:trPr>
          <w:cantSplit/>
        </w:trPr>
        <w:tc>
          <w:tcPr>
            <w:tcW w:w="2405" w:type="dxa"/>
          </w:tcPr>
          <w:p w14:paraId="31263F94" w14:textId="77777777" w:rsidR="003E1065" w:rsidRPr="00324A71" w:rsidRDefault="003E1065" w:rsidP="00021BB8">
            <w:pPr>
              <w:pStyle w:val="Inhopg1"/>
              <w:spacing w:line="240" w:lineRule="auto"/>
              <w:ind w:left="0" w:right="0" w:firstLine="0"/>
              <w:rPr>
                <w:color w:val="auto"/>
                <w:sz w:val="18"/>
                <w:szCs w:val="18"/>
              </w:rPr>
            </w:pPr>
            <w:r w:rsidRPr="00324A71">
              <w:rPr>
                <w:sz w:val="18"/>
              </w:rPr>
              <w:lastRenderedPageBreak/>
              <w:t>ApkCode</w:t>
            </w:r>
          </w:p>
        </w:tc>
        <w:tc>
          <w:tcPr>
            <w:tcW w:w="2835" w:type="dxa"/>
            <w:shd w:val="clear" w:color="auto" w:fill="FFFFFF" w:themeFill="background1"/>
          </w:tcPr>
          <w:p w14:paraId="2361D614"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009</w:t>
            </w:r>
          </w:p>
        </w:tc>
        <w:tc>
          <w:tcPr>
            <w:tcW w:w="3820" w:type="dxa"/>
          </w:tcPr>
          <w:p w14:paraId="7B5E716A"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Behandelingen vallend onder de regeling paramedische hulp die niet vergoed worden uit de basisverzekering</w:t>
            </w:r>
          </w:p>
        </w:tc>
      </w:tr>
      <w:tr w:rsidR="003E1065" w:rsidRPr="00324A71" w14:paraId="487BA7E6" w14:textId="77777777" w:rsidTr="00021BB8">
        <w:trPr>
          <w:cantSplit/>
        </w:trPr>
        <w:tc>
          <w:tcPr>
            <w:tcW w:w="5240" w:type="dxa"/>
            <w:gridSpan w:val="2"/>
            <w:shd w:val="clear" w:color="auto" w:fill="FFE6AF"/>
          </w:tcPr>
          <w:p w14:paraId="20731126"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p>
        </w:tc>
        <w:tc>
          <w:tcPr>
            <w:tcW w:w="3820" w:type="dxa"/>
            <w:shd w:val="clear" w:color="auto" w:fill="FFE6AF"/>
          </w:tcPr>
          <w:p w14:paraId="79659114"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0CF5B391" w14:textId="77777777" w:rsidTr="00021BB8">
        <w:trPr>
          <w:cantSplit/>
        </w:trPr>
        <w:tc>
          <w:tcPr>
            <w:tcW w:w="2405" w:type="dxa"/>
          </w:tcPr>
          <w:p w14:paraId="4AE4F14E"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TariefInclBtw</w:t>
            </w:r>
          </w:p>
        </w:tc>
        <w:tc>
          <w:tcPr>
            <w:tcW w:w="2835" w:type="dxa"/>
            <w:shd w:val="clear" w:color="auto" w:fill="FFFFFF" w:themeFill="background1"/>
          </w:tcPr>
          <w:p w14:paraId="4C0A1381" w14:textId="3A24CC64" w:rsidR="003E1065" w:rsidRPr="00324A71" w:rsidRDefault="00C72100" w:rsidP="00021BB8">
            <w:pPr>
              <w:pStyle w:val="Inhopg1"/>
              <w:tabs>
                <w:tab w:val="left" w:pos="851"/>
              </w:tabs>
              <w:spacing w:line="240" w:lineRule="auto"/>
              <w:ind w:left="0" w:right="0" w:firstLine="0"/>
              <w:rPr>
                <w:color w:val="auto"/>
                <w:sz w:val="18"/>
                <w:szCs w:val="18"/>
              </w:rPr>
            </w:pPr>
            <w:r>
              <w:rPr>
                <w:color w:val="auto"/>
                <w:sz w:val="18"/>
                <w:szCs w:val="18"/>
              </w:rPr>
              <w:t>120,00</w:t>
            </w:r>
          </w:p>
        </w:tc>
        <w:tc>
          <w:tcPr>
            <w:tcW w:w="3820" w:type="dxa"/>
          </w:tcPr>
          <w:p w14:paraId="399B115B"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230C1413" w14:textId="77777777" w:rsidTr="00021BB8">
        <w:trPr>
          <w:cantSplit/>
        </w:trPr>
        <w:tc>
          <w:tcPr>
            <w:tcW w:w="2405" w:type="dxa"/>
          </w:tcPr>
          <w:p w14:paraId="48F67D8B"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PrestatieKoppelnummer</w:t>
            </w:r>
          </w:p>
        </w:tc>
        <w:tc>
          <w:tcPr>
            <w:tcW w:w="2835" w:type="dxa"/>
            <w:shd w:val="clear" w:color="auto" w:fill="FFFFFF" w:themeFill="background1"/>
          </w:tcPr>
          <w:p w14:paraId="333B1C5B" w14:textId="1846B1E5"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000</w:t>
            </w:r>
            <w:r w:rsidR="00C72100">
              <w:rPr>
                <w:color w:val="auto"/>
                <w:sz w:val="18"/>
                <w:szCs w:val="18"/>
              </w:rPr>
              <w:t>16</w:t>
            </w:r>
          </w:p>
        </w:tc>
        <w:tc>
          <w:tcPr>
            <w:tcW w:w="3820" w:type="dxa"/>
          </w:tcPr>
          <w:p w14:paraId="7DBBA73F"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0DAA79FF" w14:textId="77777777" w:rsidTr="00021BB8">
        <w:trPr>
          <w:cantSplit/>
        </w:trPr>
        <w:tc>
          <w:tcPr>
            <w:tcW w:w="2405" w:type="dxa"/>
          </w:tcPr>
          <w:p w14:paraId="216ADDDE"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Begindatum</w:t>
            </w:r>
          </w:p>
        </w:tc>
        <w:tc>
          <w:tcPr>
            <w:tcW w:w="2835" w:type="dxa"/>
            <w:shd w:val="clear" w:color="auto" w:fill="FFFFFF" w:themeFill="background1"/>
          </w:tcPr>
          <w:p w14:paraId="1BCE53A2" w14:textId="16716520"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2024-0</w:t>
            </w:r>
            <w:r w:rsidR="00D554D0">
              <w:rPr>
                <w:color w:val="auto"/>
                <w:sz w:val="18"/>
                <w:szCs w:val="18"/>
              </w:rPr>
              <w:t>7</w:t>
            </w:r>
            <w:r w:rsidRPr="00324A71">
              <w:rPr>
                <w:color w:val="auto"/>
                <w:sz w:val="18"/>
                <w:szCs w:val="18"/>
              </w:rPr>
              <w:t>-0</w:t>
            </w:r>
            <w:r w:rsidR="00144506">
              <w:rPr>
                <w:color w:val="auto"/>
                <w:sz w:val="18"/>
                <w:szCs w:val="18"/>
              </w:rPr>
              <w:t>6</w:t>
            </w:r>
          </w:p>
        </w:tc>
        <w:tc>
          <w:tcPr>
            <w:tcW w:w="3820" w:type="dxa"/>
          </w:tcPr>
          <w:p w14:paraId="556B3A5A"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declaratiedatum productfinanciering overgangsituatie</w:t>
            </w:r>
          </w:p>
        </w:tc>
      </w:tr>
      <w:tr w:rsidR="003E1065" w:rsidRPr="00324A71" w14:paraId="0E86CA86" w14:textId="77777777" w:rsidTr="00021BB8">
        <w:trPr>
          <w:cantSplit/>
        </w:trPr>
        <w:tc>
          <w:tcPr>
            <w:tcW w:w="2405" w:type="dxa"/>
          </w:tcPr>
          <w:p w14:paraId="6016E34F"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Volgnummer</w:t>
            </w:r>
          </w:p>
        </w:tc>
        <w:tc>
          <w:tcPr>
            <w:tcW w:w="2835" w:type="dxa"/>
            <w:shd w:val="clear" w:color="auto" w:fill="FFFFFF" w:themeFill="background1"/>
          </w:tcPr>
          <w:p w14:paraId="691B25F6"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518C4D85"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6998418D" w14:textId="77777777" w:rsidTr="00021BB8">
        <w:trPr>
          <w:cantSplit/>
        </w:trPr>
        <w:tc>
          <w:tcPr>
            <w:tcW w:w="2405" w:type="dxa"/>
          </w:tcPr>
          <w:p w14:paraId="64143D09"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Aantal</w:t>
            </w:r>
          </w:p>
        </w:tc>
        <w:tc>
          <w:tcPr>
            <w:tcW w:w="2835" w:type="dxa"/>
            <w:shd w:val="clear" w:color="auto" w:fill="FFFFFF" w:themeFill="background1"/>
          </w:tcPr>
          <w:p w14:paraId="7776719C"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15F16ABB"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2EA90AAE" w14:textId="77777777" w:rsidTr="00021BB8">
        <w:trPr>
          <w:cantSplit/>
        </w:trPr>
        <w:tc>
          <w:tcPr>
            <w:tcW w:w="2405" w:type="dxa"/>
          </w:tcPr>
          <w:p w14:paraId="1117B237" w14:textId="77777777" w:rsidR="003E1065" w:rsidRPr="00324A71" w:rsidRDefault="003E1065" w:rsidP="00021BB8">
            <w:pPr>
              <w:pStyle w:val="Inhopg1"/>
              <w:spacing w:line="240" w:lineRule="auto"/>
              <w:ind w:left="0" w:right="0" w:firstLine="0"/>
              <w:rPr>
                <w:color w:val="auto"/>
                <w:sz w:val="18"/>
                <w:szCs w:val="18"/>
              </w:rPr>
            </w:pPr>
            <w:r>
              <w:rPr>
                <w:color w:val="auto"/>
                <w:sz w:val="18"/>
                <w:szCs w:val="18"/>
              </w:rPr>
              <w:t>Informatiecode</w:t>
            </w:r>
          </w:p>
        </w:tc>
        <w:tc>
          <w:tcPr>
            <w:tcW w:w="2835" w:type="dxa"/>
            <w:shd w:val="clear" w:color="auto" w:fill="FFFFFF" w:themeFill="background1"/>
          </w:tcPr>
          <w:p w14:paraId="551CA259"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01</w:t>
            </w:r>
          </w:p>
        </w:tc>
        <w:tc>
          <w:tcPr>
            <w:tcW w:w="3820" w:type="dxa"/>
          </w:tcPr>
          <w:p w14:paraId="468D1D47"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De declaratie voor de eindprestatie</w:t>
            </w:r>
          </w:p>
        </w:tc>
      </w:tr>
      <w:tr w:rsidR="003E1065" w:rsidRPr="002E082D" w14:paraId="0E47D7B8" w14:textId="77777777" w:rsidTr="00021BB8">
        <w:trPr>
          <w:cantSplit/>
        </w:trPr>
        <w:tc>
          <w:tcPr>
            <w:tcW w:w="5240" w:type="dxa"/>
            <w:gridSpan w:val="2"/>
            <w:shd w:val="clear" w:color="auto" w:fill="FFE6AF"/>
          </w:tcPr>
          <w:p w14:paraId="260B7F8B" w14:textId="77777777" w:rsidR="003E1065" w:rsidRPr="002E082D" w:rsidRDefault="003E1065" w:rsidP="00021BB8">
            <w:pPr>
              <w:spacing w:line="240" w:lineRule="auto"/>
              <w:rPr>
                <w:sz w:val="18"/>
              </w:rPr>
            </w:pPr>
            <w:r w:rsidRPr="002E082D">
              <w:rPr>
                <w:sz w:val="18"/>
              </w:rPr>
              <w:t>Prestatie/Debetprestatie/AanvullendePrestatiegegevens/Zorgtraject</w:t>
            </w:r>
          </w:p>
        </w:tc>
        <w:tc>
          <w:tcPr>
            <w:tcW w:w="3820" w:type="dxa"/>
            <w:shd w:val="clear" w:color="auto" w:fill="FFE6AF"/>
          </w:tcPr>
          <w:p w14:paraId="2228B22B" w14:textId="77777777" w:rsidR="003E1065" w:rsidRPr="002E082D" w:rsidRDefault="003E1065" w:rsidP="00021BB8">
            <w:pPr>
              <w:pStyle w:val="Inhopg1"/>
              <w:tabs>
                <w:tab w:val="left" w:pos="851"/>
              </w:tabs>
              <w:spacing w:line="240" w:lineRule="auto"/>
              <w:ind w:left="0" w:right="0" w:firstLine="0"/>
              <w:rPr>
                <w:color w:val="auto"/>
                <w:sz w:val="18"/>
                <w:szCs w:val="18"/>
              </w:rPr>
            </w:pPr>
            <w:r w:rsidRPr="002E082D">
              <w:rPr>
                <w:color w:val="auto"/>
                <w:sz w:val="18"/>
                <w:szCs w:val="18"/>
              </w:rPr>
              <w:t>Gegevensblok t.b.v. het zorgtraject</w:t>
            </w:r>
          </w:p>
        </w:tc>
      </w:tr>
      <w:tr w:rsidR="003E1065" w:rsidRPr="002E082D" w14:paraId="6F28308A" w14:textId="77777777" w:rsidTr="00021BB8">
        <w:trPr>
          <w:cantSplit/>
        </w:trPr>
        <w:tc>
          <w:tcPr>
            <w:tcW w:w="2405" w:type="dxa"/>
          </w:tcPr>
          <w:p w14:paraId="752B54E1" w14:textId="77777777" w:rsidR="003E1065" w:rsidRPr="002E082D" w:rsidRDefault="003E1065" w:rsidP="00021BB8">
            <w:pPr>
              <w:pStyle w:val="Inhopg1"/>
              <w:spacing w:line="240" w:lineRule="auto"/>
              <w:ind w:left="0" w:right="0" w:firstLine="0"/>
              <w:rPr>
                <w:color w:val="auto"/>
                <w:sz w:val="18"/>
                <w:szCs w:val="18"/>
              </w:rPr>
            </w:pPr>
            <w:r w:rsidRPr="002E082D">
              <w:rPr>
                <w:color w:val="auto"/>
                <w:sz w:val="18"/>
                <w:szCs w:val="18"/>
              </w:rPr>
              <w:t>ZorgtrajectNummer</w:t>
            </w:r>
          </w:p>
        </w:tc>
        <w:tc>
          <w:tcPr>
            <w:tcW w:w="2835" w:type="dxa"/>
            <w:shd w:val="clear" w:color="auto" w:fill="FFFFFF" w:themeFill="background1"/>
          </w:tcPr>
          <w:p w14:paraId="1A642DEE" w14:textId="6F504602" w:rsidR="003E1065" w:rsidRPr="002E082D" w:rsidRDefault="00002071" w:rsidP="00021BB8">
            <w:pPr>
              <w:pStyle w:val="Inhopg1"/>
              <w:tabs>
                <w:tab w:val="left" w:pos="851"/>
              </w:tabs>
              <w:spacing w:line="240" w:lineRule="auto"/>
              <w:ind w:left="0" w:right="0" w:firstLine="0"/>
              <w:rPr>
                <w:color w:val="auto"/>
                <w:sz w:val="18"/>
                <w:szCs w:val="18"/>
              </w:rPr>
            </w:pPr>
            <w:r>
              <w:rPr>
                <w:color w:val="auto"/>
                <w:sz w:val="18"/>
                <w:szCs w:val="18"/>
              </w:rPr>
              <w:t>cz</w:t>
            </w:r>
            <w:r w:rsidR="003E1065" w:rsidRPr="002E082D">
              <w:rPr>
                <w:color w:val="auto"/>
                <w:sz w:val="18"/>
                <w:szCs w:val="18"/>
              </w:rPr>
              <w:t>ee8c80-34b2-</w:t>
            </w:r>
            <w:r w:rsidR="003E1065">
              <w:rPr>
                <w:color w:val="auto"/>
                <w:sz w:val="18"/>
                <w:szCs w:val="18"/>
              </w:rPr>
              <w:t>8818</w:t>
            </w:r>
            <w:r w:rsidR="003E1065" w:rsidRPr="002E082D">
              <w:rPr>
                <w:color w:val="auto"/>
                <w:sz w:val="18"/>
                <w:szCs w:val="18"/>
              </w:rPr>
              <w:t>-b189-13cefa4a9f3d</w:t>
            </w:r>
          </w:p>
        </w:tc>
        <w:tc>
          <w:tcPr>
            <w:tcW w:w="3820" w:type="dxa"/>
          </w:tcPr>
          <w:p w14:paraId="1042D669" w14:textId="77777777" w:rsidR="003E1065" w:rsidRPr="002E082D" w:rsidRDefault="003E1065" w:rsidP="00021BB8">
            <w:pPr>
              <w:pStyle w:val="Inhopg1"/>
              <w:tabs>
                <w:tab w:val="left" w:pos="851"/>
              </w:tabs>
              <w:spacing w:line="240" w:lineRule="auto"/>
              <w:ind w:left="0" w:right="0" w:firstLine="0"/>
              <w:rPr>
                <w:color w:val="auto"/>
                <w:sz w:val="18"/>
                <w:szCs w:val="18"/>
              </w:rPr>
            </w:pPr>
          </w:p>
        </w:tc>
      </w:tr>
      <w:tr w:rsidR="003E1065" w:rsidRPr="002E082D" w14:paraId="66A69FA8" w14:textId="77777777" w:rsidTr="00021BB8">
        <w:trPr>
          <w:cantSplit/>
        </w:trPr>
        <w:tc>
          <w:tcPr>
            <w:tcW w:w="2405" w:type="dxa"/>
          </w:tcPr>
          <w:p w14:paraId="73DB1963" w14:textId="77777777" w:rsidR="003E1065" w:rsidRPr="002E082D" w:rsidRDefault="003E1065" w:rsidP="00021BB8">
            <w:pPr>
              <w:pStyle w:val="Inhopg1"/>
              <w:spacing w:line="240" w:lineRule="auto"/>
              <w:ind w:left="0" w:right="0" w:firstLine="0"/>
              <w:rPr>
                <w:color w:val="auto"/>
                <w:sz w:val="18"/>
                <w:szCs w:val="18"/>
              </w:rPr>
            </w:pPr>
            <w:r w:rsidRPr="002E082D">
              <w:rPr>
                <w:color w:val="auto"/>
                <w:sz w:val="18"/>
                <w:szCs w:val="18"/>
              </w:rPr>
              <w:t>ZorgtrajectStartdatum</w:t>
            </w:r>
          </w:p>
        </w:tc>
        <w:tc>
          <w:tcPr>
            <w:tcW w:w="2835" w:type="dxa"/>
            <w:shd w:val="clear" w:color="auto" w:fill="FFFFFF" w:themeFill="background1"/>
          </w:tcPr>
          <w:p w14:paraId="3769E386" w14:textId="6B236093" w:rsidR="003E1065" w:rsidRPr="002E082D" w:rsidRDefault="003E1065" w:rsidP="00021BB8">
            <w:pPr>
              <w:pStyle w:val="Inhopg1"/>
              <w:tabs>
                <w:tab w:val="left" w:pos="851"/>
              </w:tabs>
              <w:spacing w:line="240" w:lineRule="auto"/>
              <w:ind w:left="0" w:right="0" w:firstLine="0"/>
              <w:rPr>
                <w:color w:val="auto"/>
                <w:sz w:val="18"/>
                <w:szCs w:val="18"/>
              </w:rPr>
            </w:pPr>
            <w:r w:rsidRPr="002E082D">
              <w:rPr>
                <w:color w:val="auto"/>
                <w:sz w:val="18"/>
                <w:szCs w:val="18"/>
              </w:rPr>
              <w:t>2024-</w:t>
            </w:r>
            <w:r w:rsidR="00C72100">
              <w:rPr>
                <w:color w:val="auto"/>
                <w:sz w:val="18"/>
                <w:szCs w:val="18"/>
              </w:rPr>
              <w:t>01-04</w:t>
            </w:r>
          </w:p>
        </w:tc>
        <w:tc>
          <w:tcPr>
            <w:tcW w:w="3820" w:type="dxa"/>
          </w:tcPr>
          <w:p w14:paraId="744A6F8E" w14:textId="062C3B75" w:rsidR="003E1065" w:rsidRPr="002E082D" w:rsidRDefault="00C53BB8" w:rsidP="00021BB8">
            <w:pPr>
              <w:pStyle w:val="Inhopg1"/>
              <w:tabs>
                <w:tab w:val="left" w:pos="851"/>
              </w:tabs>
              <w:spacing w:line="240" w:lineRule="auto"/>
              <w:ind w:left="0" w:right="0" w:firstLine="0"/>
              <w:rPr>
                <w:color w:val="auto"/>
                <w:sz w:val="18"/>
                <w:szCs w:val="18"/>
              </w:rPr>
            </w:pPr>
            <w:r>
              <w:rPr>
                <w:color w:val="auto"/>
                <w:sz w:val="18"/>
                <w:szCs w:val="18"/>
              </w:rPr>
              <w:t>Originele startdatum van de productfinanciering.</w:t>
            </w:r>
          </w:p>
        </w:tc>
      </w:tr>
    </w:tbl>
    <w:p w14:paraId="2147E0A7" w14:textId="77777777" w:rsidR="003E1065" w:rsidRDefault="003E1065" w:rsidP="003E1065"/>
    <w:p w14:paraId="5D821A5E" w14:textId="17413A72" w:rsidR="003E1065" w:rsidRDefault="003E1065" w:rsidP="003E1065">
      <w:r>
        <w:t xml:space="preserve">Zitting </w:t>
      </w:r>
      <w:r w:rsidR="006F403B">
        <w:t>voor</w:t>
      </w:r>
      <w:r>
        <w:t xml:space="preserve"> 1 </w:t>
      </w:r>
      <w:r w:rsidR="0054766B">
        <w:t xml:space="preserve">juli </w:t>
      </w:r>
      <w:r>
        <w:t>2024</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3E1065" w:rsidRPr="00324A71" w14:paraId="33131003" w14:textId="77777777" w:rsidTr="00021BB8">
        <w:trPr>
          <w:cantSplit/>
          <w:tblHeader/>
        </w:trPr>
        <w:tc>
          <w:tcPr>
            <w:tcW w:w="2405" w:type="dxa"/>
            <w:shd w:val="clear" w:color="auto" w:fill="FE9E77"/>
          </w:tcPr>
          <w:p w14:paraId="633A6EB9" w14:textId="77777777" w:rsidR="003E1065" w:rsidRPr="00324A71" w:rsidRDefault="003E1065" w:rsidP="00021BB8">
            <w:pPr>
              <w:pStyle w:val="Inhopg1"/>
              <w:spacing w:line="240" w:lineRule="auto"/>
              <w:ind w:left="72" w:right="0" w:hanging="72"/>
              <w:rPr>
                <w:b/>
                <w:color w:val="auto"/>
                <w:sz w:val="18"/>
                <w:szCs w:val="18"/>
              </w:rPr>
            </w:pPr>
            <w:r w:rsidRPr="00324A71">
              <w:rPr>
                <w:b/>
                <w:color w:val="auto"/>
                <w:sz w:val="18"/>
                <w:szCs w:val="18"/>
              </w:rPr>
              <w:t>Element</w:t>
            </w:r>
          </w:p>
        </w:tc>
        <w:tc>
          <w:tcPr>
            <w:tcW w:w="2835" w:type="dxa"/>
            <w:shd w:val="clear" w:color="auto" w:fill="FE9E77"/>
          </w:tcPr>
          <w:p w14:paraId="53B6A299" w14:textId="77777777" w:rsidR="003E1065" w:rsidRPr="00324A71" w:rsidRDefault="003E1065"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Waarde</w:t>
            </w:r>
          </w:p>
        </w:tc>
        <w:tc>
          <w:tcPr>
            <w:tcW w:w="3820" w:type="dxa"/>
            <w:shd w:val="clear" w:color="auto" w:fill="FE9E77"/>
          </w:tcPr>
          <w:p w14:paraId="208896EF" w14:textId="77777777" w:rsidR="003E1065" w:rsidRPr="00324A71" w:rsidRDefault="003E1065"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Toelichting</w:t>
            </w:r>
          </w:p>
        </w:tc>
      </w:tr>
      <w:tr w:rsidR="003E1065" w:rsidRPr="00324A71" w14:paraId="0C5CC437" w14:textId="77777777" w:rsidTr="00021BB8">
        <w:trPr>
          <w:cantSplit/>
        </w:trPr>
        <w:tc>
          <w:tcPr>
            <w:tcW w:w="5240" w:type="dxa"/>
            <w:gridSpan w:val="2"/>
            <w:shd w:val="clear" w:color="auto" w:fill="4B2A25"/>
          </w:tcPr>
          <w:p w14:paraId="7D5A1DF9" w14:textId="77777777" w:rsidR="003E1065" w:rsidRPr="00324A71" w:rsidRDefault="003E1065" w:rsidP="00021BB8">
            <w:pPr>
              <w:pStyle w:val="Inhopg1"/>
              <w:tabs>
                <w:tab w:val="left" w:pos="851"/>
              </w:tabs>
              <w:spacing w:line="240" w:lineRule="auto"/>
              <w:ind w:left="0" w:right="0" w:firstLine="0"/>
              <w:rPr>
                <w:b/>
                <w:color w:val="FFFFFF" w:themeColor="background1"/>
                <w:sz w:val="18"/>
                <w:szCs w:val="18"/>
              </w:rPr>
            </w:pPr>
            <w:r w:rsidRPr="00324A71">
              <w:rPr>
                <w:b/>
                <w:color w:val="FFFFFF" w:themeColor="background1"/>
                <w:sz w:val="18"/>
                <w:szCs w:val="18"/>
              </w:rPr>
              <w:t>Prestatie</w:t>
            </w:r>
          </w:p>
        </w:tc>
        <w:tc>
          <w:tcPr>
            <w:tcW w:w="3820" w:type="dxa"/>
            <w:shd w:val="clear" w:color="auto" w:fill="4B2A25"/>
          </w:tcPr>
          <w:p w14:paraId="053CE653" w14:textId="77777777" w:rsidR="003E1065" w:rsidRPr="00324A71" w:rsidRDefault="003E1065" w:rsidP="00021BB8">
            <w:pPr>
              <w:pStyle w:val="Inhopg1"/>
              <w:tabs>
                <w:tab w:val="left" w:pos="851"/>
              </w:tabs>
              <w:spacing w:line="240" w:lineRule="auto"/>
              <w:ind w:left="0" w:right="0" w:firstLine="0"/>
              <w:rPr>
                <w:b/>
                <w:color w:val="FFFFFF" w:themeColor="background1"/>
                <w:sz w:val="18"/>
                <w:szCs w:val="18"/>
              </w:rPr>
            </w:pPr>
          </w:p>
        </w:tc>
      </w:tr>
      <w:tr w:rsidR="003E1065" w:rsidRPr="00324A71" w14:paraId="24632E08" w14:textId="77777777" w:rsidTr="00021BB8">
        <w:trPr>
          <w:cantSplit/>
        </w:trPr>
        <w:tc>
          <w:tcPr>
            <w:tcW w:w="5240" w:type="dxa"/>
            <w:gridSpan w:val="2"/>
            <w:shd w:val="clear" w:color="auto" w:fill="FFE6AF"/>
          </w:tcPr>
          <w:p w14:paraId="5DE01F16"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Prestatie/Debetprestatie</w:t>
            </w:r>
          </w:p>
        </w:tc>
        <w:tc>
          <w:tcPr>
            <w:tcW w:w="3820" w:type="dxa"/>
            <w:shd w:val="clear" w:color="auto" w:fill="FFE6AF"/>
          </w:tcPr>
          <w:p w14:paraId="7A15762A"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490AF38B" w14:textId="77777777" w:rsidTr="00021BB8">
        <w:trPr>
          <w:cantSplit/>
        </w:trPr>
        <w:tc>
          <w:tcPr>
            <w:tcW w:w="2405" w:type="dxa"/>
          </w:tcPr>
          <w:p w14:paraId="0BE9BDA7"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Referentienummer</w:t>
            </w:r>
          </w:p>
        </w:tc>
        <w:tc>
          <w:tcPr>
            <w:tcW w:w="2835" w:type="dxa"/>
            <w:shd w:val="clear" w:color="auto" w:fill="FFFFFF" w:themeFill="background1"/>
          </w:tcPr>
          <w:p w14:paraId="211D73DB" w14:textId="4B48B96C" w:rsidR="003E1065" w:rsidRPr="00324A71" w:rsidRDefault="003602A0" w:rsidP="00021BB8">
            <w:pPr>
              <w:pStyle w:val="Inhopg1"/>
              <w:tabs>
                <w:tab w:val="left" w:pos="851"/>
              </w:tabs>
              <w:spacing w:line="240" w:lineRule="auto"/>
              <w:ind w:left="0" w:right="0" w:firstLine="0"/>
              <w:rPr>
                <w:color w:val="auto"/>
                <w:sz w:val="18"/>
                <w:szCs w:val="18"/>
              </w:rPr>
            </w:pPr>
            <w:r>
              <w:rPr>
                <w:color w:val="auto"/>
                <w:sz w:val="18"/>
                <w:szCs w:val="18"/>
              </w:rPr>
              <w:t>98766</w:t>
            </w:r>
          </w:p>
        </w:tc>
        <w:tc>
          <w:tcPr>
            <w:tcW w:w="3820" w:type="dxa"/>
          </w:tcPr>
          <w:p w14:paraId="01F25747"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Nieuw referentienummer</w:t>
            </w:r>
          </w:p>
        </w:tc>
      </w:tr>
      <w:tr w:rsidR="003E1065" w:rsidRPr="00324A71" w14:paraId="3BFD25BD" w14:textId="77777777" w:rsidTr="00021BB8">
        <w:trPr>
          <w:cantSplit/>
        </w:trPr>
        <w:tc>
          <w:tcPr>
            <w:tcW w:w="2405" w:type="dxa"/>
          </w:tcPr>
          <w:p w14:paraId="442DF08B"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PrestatieCodelijstCode</w:t>
            </w:r>
          </w:p>
        </w:tc>
        <w:tc>
          <w:tcPr>
            <w:tcW w:w="2835" w:type="dxa"/>
            <w:shd w:val="clear" w:color="auto" w:fill="FFFFFF" w:themeFill="background1"/>
          </w:tcPr>
          <w:p w14:paraId="3171D532"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07</w:t>
            </w:r>
            <w:r>
              <w:rPr>
                <w:color w:val="auto"/>
                <w:sz w:val="18"/>
                <w:szCs w:val="18"/>
              </w:rPr>
              <w:t>3</w:t>
            </w:r>
          </w:p>
        </w:tc>
        <w:tc>
          <w:tcPr>
            <w:tcW w:w="3820" w:type="dxa"/>
          </w:tcPr>
          <w:p w14:paraId="770CAAB0"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Fysiotherapie</w:t>
            </w:r>
          </w:p>
        </w:tc>
      </w:tr>
      <w:tr w:rsidR="003E1065" w:rsidRPr="00324A71" w14:paraId="6AB41BBE" w14:textId="77777777" w:rsidTr="00021BB8">
        <w:trPr>
          <w:cantSplit/>
        </w:trPr>
        <w:tc>
          <w:tcPr>
            <w:tcW w:w="2405" w:type="dxa"/>
          </w:tcPr>
          <w:p w14:paraId="799D8A9D"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Prestatiecode</w:t>
            </w:r>
          </w:p>
        </w:tc>
        <w:tc>
          <w:tcPr>
            <w:tcW w:w="2835" w:type="dxa"/>
            <w:shd w:val="clear" w:color="auto" w:fill="auto"/>
          </w:tcPr>
          <w:p w14:paraId="2BDBA9C3"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F1044Z</w:t>
            </w:r>
          </w:p>
        </w:tc>
        <w:tc>
          <w:tcPr>
            <w:tcW w:w="3820" w:type="dxa"/>
          </w:tcPr>
          <w:p w14:paraId="250C7A14" w14:textId="77777777" w:rsidR="003E1065" w:rsidRPr="00324A71" w:rsidRDefault="003E1065" w:rsidP="00021BB8">
            <w:pPr>
              <w:pStyle w:val="Inhopg1"/>
              <w:tabs>
                <w:tab w:val="left" w:pos="851"/>
              </w:tabs>
              <w:spacing w:line="240" w:lineRule="auto"/>
              <w:ind w:left="0" w:right="0" w:firstLine="0"/>
              <w:rPr>
                <w:color w:val="auto"/>
                <w:sz w:val="18"/>
                <w:szCs w:val="18"/>
              </w:rPr>
            </w:pPr>
            <w:r w:rsidRPr="00A135CA">
              <w:rPr>
                <w:color w:val="auto"/>
                <w:sz w:val="18"/>
                <w:szCs w:val="18"/>
              </w:rPr>
              <w:t>Fysiotherapeutisch traject ten behoeve van aspecifieke schouderpijn (profiel 1)</w:t>
            </w:r>
          </w:p>
        </w:tc>
      </w:tr>
      <w:tr w:rsidR="003E1065" w:rsidRPr="00324A71" w14:paraId="5483F18F" w14:textId="77777777" w:rsidTr="00021BB8">
        <w:trPr>
          <w:cantSplit/>
        </w:trPr>
        <w:tc>
          <w:tcPr>
            <w:tcW w:w="5240" w:type="dxa"/>
            <w:gridSpan w:val="2"/>
            <w:shd w:val="clear" w:color="auto" w:fill="FFE6AF"/>
          </w:tcPr>
          <w:p w14:paraId="1A9936FF"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r w:rsidRPr="00324A71">
              <w:rPr>
                <w:color w:val="auto"/>
                <w:sz w:val="18"/>
              </w:rPr>
              <w:t>/AanvullendPrestatieKenmerk</w:t>
            </w:r>
          </w:p>
        </w:tc>
        <w:tc>
          <w:tcPr>
            <w:tcW w:w="3820" w:type="dxa"/>
            <w:shd w:val="clear" w:color="auto" w:fill="FFE6AF"/>
          </w:tcPr>
          <w:p w14:paraId="02DF887E"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 xml:space="preserve">Gegevensblok t.b.v. de </w:t>
            </w:r>
            <w:r w:rsidRPr="00324A71">
              <w:rPr>
                <w:color w:val="auto"/>
                <w:sz w:val="18"/>
              </w:rPr>
              <w:t>aanvullende prestatiekenmerken</w:t>
            </w:r>
          </w:p>
        </w:tc>
      </w:tr>
      <w:tr w:rsidR="003E1065" w:rsidRPr="00324A71" w14:paraId="37688ED2" w14:textId="77777777" w:rsidTr="00021BB8">
        <w:trPr>
          <w:cantSplit/>
        </w:trPr>
        <w:tc>
          <w:tcPr>
            <w:tcW w:w="2405" w:type="dxa"/>
          </w:tcPr>
          <w:p w14:paraId="64D6E619" w14:textId="77777777" w:rsidR="003E1065" w:rsidRPr="00324A71" w:rsidRDefault="003E1065" w:rsidP="00021BB8">
            <w:pPr>
              <w:pStyle w:val="Inhopg1"/>
              <w:spacing w:line="240" w:lineRule="auto"/>
              <w:ind w:left="0" w:right="0" w:firstLine="0"/>
              <w:rPr>
                <w:color w:val="auto"/>
                <w:sz w:val="18"/>
                <w:szCs w:val="18"/>
              </w:rPr>
            </w:pPr>
            <w:r w:rsidRPr="00324A71">
              <w:rPr>
                <w:sz w:val="18"/>
              </w:rPr>
              <w:t>ApkCodelijstCode</w:t>
            </w:r>
          </w:p>
        </w:tc>
        <w:tc>
          <w:tcPr>
            <w:tcW w:w="2835" w:type="dxa"/>
            <w:shd w:val="clear" w:color="auto" w:fill="FFFFFF" w:themeFill="background1"/>
          </w:tcPr>
          <w:p w14:paraId="2346342F"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004</w:t>
            </w:r>
          </w:p>
        </w:tc>
        <w:tc>
          <w:tcPr>
            <w:tcW w:w="3820" w:type="dxa"/>
          </w:tcPr>
          <w:p w14:paraId="574CC684"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Aanspraakcode</w:t>
            </w:r>
          </w:p>
        </w:tc>
      </w:tr>
      <w:tr w:rsidR="003E1065" w:rsidRPr="00324A71" w14:paraId="7F4170A1" w14:textId="77777777" w:rsidTr="00021BB8">
        <w:trPr>
          <w:cantSplit/>
        </w:trPr>
        <w:tc>
          <w:tcPr>
            <w:tcW w:w="2405" w:type="dxa"/>
          </w:tcPr>
          <w:p w14:paraId="413BD219" w14:textId="77777777" w:rsidR="003E1065" w:rsidRPr="00324A71" w:rsidRDefault="003E1065" w:rsidP="00021BB8">
            <w:pPr>
              <w:pStyle w:val="Inhopg1"/>
              <w:spacing w:line="240" w:lineRule="auto"/>
              <w:ind w:left="0" w:right="0" w:firstLine="0"/>
              <w:rPr>
                <w:color w:val="auto"/>
                <w:sz w:val="18"/>
                <w:szCs w:val="18"/>
              </w:rPr>
            </w:pPr>
            <w:r w:rsidRPr="00324A71">
              <w:rPr>
                <w:sz w:val="18"/>
              </w:rPr>
              <w:t>ApkCode</w:t>
            </w:r>
          </w:p>
        </w:tc>
        <w:tc>
          <w:tcPr>
            <w:tcW w:w="2835" w:type="dxa"/>
            <w:shd w:val="clear" w:color="auto" w:fill="FFFFFF" w:themeFill="background1"/>
          </w:tcPr>
          <w:p w14:paraId="2EF7F1AF"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009</w:t>
            </w:r>
          </w:p>
        </w:tc>
        <w:tc>
          <w:tcPr>
            <w:tcW w:w="3820" w:type="dxa"/>
          </w:tcPr>
          <w:p w14:paraId="78FF8FED"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Behandelingen vallend onder de regeling paramedische hulp die niet vergoed worden uit de basisverzekering</w:t>
            </w:r>
          </w:p>
        </w:tc>
      </w:tr>
      <w:tr w:rsidR="003E1065" w:rsidRPr="00324A71" w14:paraId="1F2789B6" w14:textId="77777777" w:rsidTr="00021BB8">
        <w:trPr>
          <w:cantSplit/>
        </w:trPr>
        <w:tc>
          <w:tcPr>
            <w:tcW w:w="5240" w:type="dxa"/>
            <w:gridSpan w:val="2"/>
            <w:shd w:val="clear" w:color="auto" w:fill="FFE6AF"/>
          </w:tcPr>
          <w:p w14:paraId="0C8AC24F"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p>
        </w:tc>
        <w:tc>
          <w:tcPr>
            <w:tcW w:w="3820" w:type="dxa"/>
            <w:shd w:val="clear" w:color="auto" w:fill="FFE6AF"/>
          </w:tcPr>
          <w:p w14:paraId="424D00E1"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1FBC5EC9" w14:textId="77777777" w:rsidTr="00021BB8">
        <w:trPr>
          <w:cantSplit/>
        </w:trPr>
        <w:tc>
          <w:tcPr>
            <w:tcW w:w="2405" w:type="dxa"/>
          </w:tcPr>
          <w:p w14:paraId="4ADADA04"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TariefInclBtw</w:t>
            </w:r>
          </w:p>
        </w:tc>
        <w:tc>
          <w:tcPr>
            <w:tcW w:w="2835" w:type="dxa"/>
            <w:shd w:val="clear" w:color="auto" w:fill="FFFFFF" w:themeFill="background1"/>
          </w:tcPr>
          <w:p w14:paraId="48EAAF8F"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0.00</w:t>
            </w:r>
          </w:p>
        </w:tc>
        <w:tc>
          <w:tcPr>
            <w:tcW w:w="3820" w:type="dxa"/>
          </w:tcPr>
          <w:p w14:paraId="6E5DCE33"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Een nul bedrag</w:t>
            </w:r>
          </w:p>
        </w:tc>
      </w:tr>
      <w:tr w:rsidR="003E1065" w:rsidRPr="00324A71" w14:paraId="79B49235" w14:textId="77777777" w:rsidTr="00021BB8">
        <w:trPr>
          <w:cantSplit/>
        </w:trPr>
        <w:tc>
          <w:tcPr>
            <w:tcW w:w="2405" w:type="dxa"/>
          </w:tcPr>
          <w:p w14:paraId="188CF9FF"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PrestatieKoppelnummer</w:t>
            </w:r>
          </w:p>
        </w:tc>
        <w:tc>
          <w:tcPr>
            <w:tcW w:w="2835" w:type="dxa"/>
            <w:shd w:val="clear" w:color="auto" w:fill="FFFFFF" w:themeFill="background1"/>
          </w:tcPr>
          <w:p w14:paraId="735F6F38" w14:textId="76339C9F" w:rsidR="003E1065" w:rsidRPr="00324A71" w:rsidRDefault="00C72100" w:rsidP="00021BB8">
            <w:pPr>
              <w:pStyle w:val="Inhopg1"/>
              <w:tabs>
                <w:tab w:val="left" w:pos="851"/>
              </w:tabs>
              <w:spacing w:line="240" w:lineRule="auto"/>
              <w:ind w:left="0" w:right="0" w:firstLine="0"/>
              <w:rPr>
                <w:color w:val="auto"/>
                <w:sz w:val="18"/>
                <w:szCs w:val="18"/>
              </w:rPr>
            </w:pPr>
            <w:r w:rsidRPr="00324A71">
              <w:rPr>
                <w:color w:val="auto"/>
                <w:sz w:val="18"/>
                <w:szCs w:val="18"/>
              </w:rPr>
              <w:t>000</w:t>
            </w:r>
            <w:r>
              <w:rPr>
                <w:color w:val="auto"/>
                <w:sz w:val="18"/>
                <w:szCs w:val="18"/>
              </w:rPr>
              <w:t>16</w:t>
            </w:r>
          </w:p>
        </w:tc>
        <w:tc>
          <w:tcPr>
            <w:tcW w:w="3820" w:type="dxa"/>
          </w:tcPr>
          <w:p w14:paraId="2F3AB167"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Hetzelfde prestatiekoppelnummer om de koppeling te leggen met het traject.</w:t>
            </w:r>
          </w:p>
        </w:tc>
      </w:tr>
      <w:tr w:rsidR="003E1065" w:rsidRPr="00324A71" w14:paraId="588A1AA7" w14:textId="77777777" w:rsidTr="00021BB8">
        <w:trPr>
          <w:cantSplit/>
        </w:trPr>
        <w:tc>
          <w:tcPr>
            <w:tcW w:w="2405" w:type="dxa"/>
          </w:tcPr>
          <w:p w14:paraId="1F59FAA2"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Begindatum</w:t>
            </w:r>
          </w:p>
        </w:tc>
        <w:tc>
          <w:tcPr>
            <w:tcW w:w="2835" w:type="dxa"/>
            <w:shd w:val="clear" w:color="auto" w:fill="FFFFFF" w:themeFill="background1"/>
          </w:tcPr>
          <w:p w14:paraId="59F0EA99" w14:textId="02ED884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2024-0</w:t>
            </w:r>
            <w:r w:rsidR="006F403B">
              <w:rPr>
                <w:color w:val="auto"/>
                <w:sz w:val="18"/>
                <w:szCs w:val="18"/>
              </w:rPr>
              <w:t>3</w:t>
            </w:r>
            <w:r>
              <w:rPr>
                <w:color w:val="auto"/>
                <w:sz w:val="18"/>
                <w:szCs w:val="18"/>
              </w:rPr>
              <w:t>-06</w:t>
            </w:r>
          </w:p>
        </w:tc>
        <w:tc>
          <w:tcPr>
            <w:tcW w:w="3820" w:type="dxa"/>
          </w:tcPr>
          <w:p w14:paraId="0A64CFF2" w14:textId="350C76E6"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 xml:space="preserve">De behandelatum </w:t>
            </w:r>
            <w:r w:rsidR="00E21AF6">
              <w:rPr>
                <w:color w:val="auto"/>
                <w:sz w:val="18"/>
                <w:szCs w:val="18"/>
              </w:rPr>
              <w:t>in de overgangssituatie</w:t>
            </w:r>
          </w:p>
        </w:tc>
      </w:tr>
      <w:tr w:rsidR="003E1065" w:rsidRPr="00324A71" w14:paraId="6EBE7AFF" w14:textId="77777777" w:rsidTr="00021BB8">
        <w:trPr>
          <w:cantSplit/>
        </w:trPr>
        <w:tc>
          <w:tcPr>
            <w:tcW w:w="2405" w:type="dxa"/>
          </w:tcPr>
          <w:p w14:paraId="452D6B29"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Volgnummer</w:t>
            </w:r>
          </w:p>
        </w:tc>
        <w:tc>
          <w:tcPr>
            <w:tcW w:w="2835" w:type="dxa"/>
            <w:shd w:val="clear" w:color="auto" w:fill="FFFFFF" w:themeFill="background1"/>
          </w:tcPr>
          <w:p w14:paraId="7A74CC59"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6DD064F8"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0C17B49B" w14:textId="77777777" w:rsidTr="00021BB8">
        <w:trPr>
          <w:cantSplit/>
        </w:trPr>
        <w:tc>
          <w:tcPr>
            <w:tcW w:w="2405" w:type="dxa"/>
          </w:tcPr>
          <w:p w14:paraId="1C81810D" w14:textId="77777777" w:rsidR="003E1065" w:rsidRPr="00324A71" w:rsidRDefault="003E1065" w:rsidP="00021BB8">
            <w:pPr>
              <w:pStyle w:val="Inhopg1"/>
              <w:spacing w:line="240" w:lineRule="auto"/>
              <w:ind w:left="0" w:right="0" w:firstLine="0"/>
              <w:rPr>
                <w:color w:val="auto"/>
                <w:sz w:val="18"/>
                <w:szCs w:val="18"/>
              </w:rPr>
            </w:pPr>
            <w:r w:rsidRPr="00324A71">
              <w:rPr>
                <w:color w:val="auto"/>
                <w:sz w:val="18"/>
                <w:szCs w:val="18"/>
              </w:rPr>
              <w:t>Aantal</w:t>
            </w:r>
          </w:p>
        </w:tc>
        <w:tc>
          <w:tcPr>
            <w:tcW w:w="2835" w:type="dxa"/>
            <w:shd w:val="clear" w:color="auto" w:fill="FFFFFF" w:themeFill="background1"/>
          </w:tcPr>
          <w:p w14:paraId="2F407F4E" w14:textId="77777777" w:rsidR="003E1065" w:rsidRPr="00324A71" w:rsidRDefault="003E1065"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586093EC" w14:textId="77777777" w:rsidR="003E1065" w:rsidRPr="00324A71" w:rsidRDefault="003E1065" w:rsidP="00021BB8">
            <w:pPr>
              <w:pStyle w:val="Inhopg1"/>
              <w:tabs>
                <w:tab w:val="left" w:pos="851"/>
              </w:tabs>
              <w:spacing w:line="240" w:lineRule="auto"/>
              <w:ind w:left="0" w:right="0" w:firstLine="0"/>
              <w:rPr>
                <w:color w:val="auto"/>
                <w:sz w:val="18"/>
                <w:szCs w:val="18"/>
              </w:rPr>
            </w:pPr>
          </w:p>
        </w:tc>
      </w:tr>
      <w:tr w:rsidR="003E1065" w:rsidRPr="00324A71" w14:paraId="01014033" w14:textId="77777777" w:rsidTr="00021BB8">
        <w:trPr>
          <w:cantSplit/>
        </w:trPr>
        <w:tc>
          <w:tcPr>
            <w:tcW w:w="2405" w:type="dxa"/>
          </w:tcPr>
          <w:p w14:paraId="0478590E" w14:textId="77777777" w:rsidR="003E1065" w:rsidRPr="00324A71" w:rsidRDefault="003E1065" w:rsidP="00021BB8">
            <w:pPr>
              <w:pStyle w:val="Inhopg1"/>
              <w:spacing w:line="240" w:lineRule="auto"/>
              <w:ind w:left="0" w:right="0" w:firstLine="0"/>
              <w:rPr>
                <w:color w:val="auto"/>
                <w:sz w:val="18"/>
                <w:szCs w:val="18"/>
              </w:rPr>
            </w:pPr>
            <w:r>
              <w:rPr>
                <w:color w:val="auto"/>
                <w:sz w:val="18"/>
                <w:szCs w:val="18"/>
              </w:rPr>
              <w:t>Informatiecode</w:t>
            </w:r>
          </w:p>
        </w:tc>
        <w:tc>
          <w:tcPr>
            <w:tcW w:w="2835" w:type="dxa"/>
            <w:shd w:val="clear" w:color="auto" w:fill="FFFFFF" w:themeFill="background1"/>
          </w:tcPr>
          <w:p w14:paraId="17FD3126"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02</w:t>
            </w:r>
          </w:p>
        </w:tc>
        <w:tc>
          <w:tcPr>
            <w:tcW w:w="3820" w:type="dxa"/>
          </w:tcPr>
          <w:p w14:paraId="67534815" w14:textId="77777777" w:rsidR="003E1065" w:rsidRPr="00324A71" w:rsidRDefault="003E1065" w:rsidP="00021BB8">
            <w:pPr>
              <w:pStyle w:val="Inhopg1"/>
              <w:tabs>
                <w:tab w:val="left" w:pos="851"/>
              </w:tabs>
              <w:spacing w:line="240" w:lineRule="auto"/>
              <w:ind w:left="0" w:right="0" w:firstLine="0"/>
              <w:rPr>
                <w:color w:val="auto"/>
                <w:sz w:val="18"/>
                <w:szCs w:val="18"/>
              </w:rPr>
            </w:pPr>
            <w:r>
              <w:rPr>
                <w:color w:val="auto"/>
                <w:sz w:val="18"/>
                <w:szCs w:val="18"/>
              </w:rPr>
              <w:t xml:space="preserve">Ter specificatie; </w:t>
            </w:r>
          </w:p>
        </w:tc>
      </w:tr>
      <w:tr w:rsidR="003E1065" w:rsidRPr="002E082D" w14:paraId="2A502F5C" w14:textId="77777777" w:rsidTr="00021BB8">
        <w:trPr>
          <w:cantSplit/>
        </w:trPr>
        <w:tc>
          <w:tcPr>
            <w:tcW w:w="5240" w:type="dxa"/>
            <w:gridSpan w:val="2"/>
            <w:shd w:val="clear" w:color="auto" w:fill="FFE6AF"/>
          </w:tcPr>
          <w:p w14:paraId="28088D97" w14:textId="77777777" w:rsidR="003E1065" w:rsidRPr="002E082D" w:rsidRDefault="003E1065" w:rsidP="00021BB8">
            <w:pPr>
              <w:spacing w:line="240" w:lineRule="auto"/>
              <w:rPr>
                <w:sz w:val="18"/>
              </w:rPr>
            </w:pPr>
            <w:r w:rsidRPr="002E082D">
              <w:rPr>
                <w:sz w:val="18"/>
              </w:rPr>
              <w:t>Prestatie/Debetprestatie/AanvullendePrestatiegegevens/Zorgtraject</w:t>
            </w:r>
          </w:p>
        </w:tc>
        <w:tc>
          <w:tcPr>
            <w:tcW w:w="3820" w:type="dxa"/>
            <w:shd w:val="clear" w:color="auto" w:fill="FFE6AF"/>
          </w:tcPr>
          <w:p w14:paraId="6B2CA203" w14:textId="77777777" w:rsidR="003E1065" w:rsidRPr="002E082D" w:rsidRDefault="003E1065" w:rsidP="00021BB8">
            <w:pPr>
              <w:pStyle w:val="Inhopg1"/>
              <w:tabs>
                <w:tab w:val="left" w:pos="851"/>
              </w:tabs>
              <w:spacing w:line="240" w:lineRule="auto"/>
              <w:ind w:left="0" w:right="0" w:firstLine="0"/>
              <w:rPr>
                <w:color w:val="auto"/>
                <w:sz w:val="18"/>
                <w:szCs w:val="18"/>
              </w:rPr>
            </w:pPr>
            <w:r w:rsidRPr="002E082D">
              <w:rPr>
                <w:color w:val="auto"/>
                <w:sz w:val="18"/>
                <w:szCs w:val="18"/>
              </w:rPr>
              <w:t>Gegevensblok t.b.v. het zorgtraject</w:t>
            </w:r>
          </w:p>
        </w:tc>
      </w:tr>
      <w:tr w:rsidR="003E1065" w:rsidRPr="002E082D" w14:paraId="3B82A61E" w14:textId="77777777" w:rsidTr="00021BB8">
        <w:trPr>
          <w:cantSplit/>
        </w:trPr>
        <w:tc>
          <w:tcPr>
            <w:tcW w:w="2405" w:type="dxa"/>
          </w:tcPr>
          <w:p w14:paraId="6135AB9F" w14:textId="77777777" w:rsidR="003E1065" w:rsidRPr="002E082D" w:rsidRDefault="003E1065" w:rsidP="00021BB8">
            <w:pPr>
              <w:pStyle w:val="Inhopg1"/>
              <w:spacing w:line="240" w:lineRule="auto"/>
              <w:ind w:left="0" w:right="0" w:firstLine="0"/>
              <w:rPr>
                <w:color w:val="auto"/>
                <w:sz w:val="18"/>
                <w:szCs w:val="18"/>
              </w:rPr>
            </w:pPr>
            <w:r w:rsidRPr="002E082D">
              <w:rPr>
                <w:color w:val="auto"/>
                <w:sz w:val="18"/>
                <w:szCs w:val="18"/>
              </w:rPr>
              <w:t>ZorgtrajectNummer</w:t>
            </w:r>
          </w:p>
        </w:tc>
        <w:tc>
          <w:tcPr>
            <w:tcW w:w="2835" w:type="dxa"/>
            <w:shd w:val="clear" w:color="auto" w:fill="FFFFFF" w:themeFill="background1"/>
          </w:tcPr>
          <w:p w14:paraId="6305CC60" w14:textId="58526A51" w:rsidR="003E1065" w:rsidRPr="002E082D" w:rsidRDefault="00002071" w:rsidP="00021BB8">
            <w:pPr>
              <w:pStyle w:val="Inhopg1"/>
              <w:tabs>
                <w:tab w:val="left" w:pos="851"/>
              </w:tabs>
              <w:spacing w:line="240" w:lineRule="auto"/>
              <w:ind w:left="0" w:right="0" w:firstLine="0"/>
              <w:rPr>
                <w:color w:val="auto"/>
                <w:sz w:val="18"/>
                <w:szCs w:val="18"/>
              </w:rPr>
            </w:pPr>
            <w:r>
              <w:rPr>
                <w:color w:val="auto"/>
                <w:sz w:val="18"/>
                <w:szCs w:val="18"/>
              </w:rPr>
              <w:t>cz</w:t>
            </w:r>
            <w:r w:rsidR="003E1065" w:rsidRPr="002E082D">
              <w:rPr>
                <w:color w:val="auto"/>
                <w:sz w:val="18"/>
                <w:szCs w:val="18"/>
              </w:rPr>
              <w:t>ee8c80-34b2-</w:t>
            </w:r>
            <w:r w:rsidR="003E1065">
              <w:rPr>
                <w:color w:val="auto"/>
                <w:sz w:val="18"/>
                <w:szCs w:val="18"/>
              </w:rPr>
              <w:t>8818</w:t>
            </w:r>
            <w:r w:rsidR="003E1065" w:rsidRPr="002E082D">
              <w:rPr>
                <w:color w:val="auto"/>
                <w:sz w:val="18"/>
                <w:szCs w:val="18"/>
              </w:rPr>
              <w:t>-b189-13cefa4a9f3d</w:t>
            </w:r>
          </w:p>
        </w:tc>
        <w:tc>
          <w:tcPr>
            <w:tcW w:w="3820" w:type="dxa"/>
          </w:tcPr>
          <w:p w14:paraId="707E6201" w14:textId="77777777" w:rsidR="003E1065" w:rsidRPr="002E082D" w:rsidRDefault="003E1065" w:rsidP="00021BB8">
            <w:pPr>
              <w:pStyle w:val="Inhopg1"/>
              <w:tabs>
                <w:tab w:val="left" w:pos="851"/>
              </w:tabs>
              <w:spacing w:line="240" w:lineRule="auto"/>
              <w:ind w:left="0" w:right="0" w:firstLine="0"/>
              <w:rPr>
                <w:color w:val="auto"/>
                <w:sz w:val="18"/>
                <w:szCs w:val="18"/>
              </w:rPr>
            </w:pPr>
          </w:p>
        </w:tc>
      </w:tr>
      <w:tr w:rsidR="003E1065" w:rsidRPr="002E082D" w14:paraId="26FD833B" w14:textId="77777777" w:rsidTr="00021BB8">
        <w:trPr>
          <w:cantSplit/>
        </w:trPr>
        <w:tc>
          <w:tcPr>
            <w:tcW w:w="2405" w:type="dxa"/>
          </w:tcPr>
          <w:p w14:paraId="1E2B9A27" w14:textId="77777777" w:rsidR="003E1065" w:rsidRPr="002E082D" w:rsidRDefault="003E1065" w:rsidP="00021BB8">
            <w:pPr>
              <w:pStyle w:val="Inhopg1"/>
              <w:spacing w:line="240" w:lineRule="auto"/>
              <w:ind w:left="0" w:right="0" w:firstLine="0"/>
              <w:rPr>
                <w:color w:val="auto"/>
                <w:sz w:val="18"/>
                <w:szCs w:val="18"/>
              </w:rPr>
            </w:pPr>
            <w:r w:rsidRPr="002E082D">
              <w:rPr>
                <w:color w:val="auto"/>
                <w:sz w:val="18"/>
                <w:szCs w:val="18"/>
              </w:rPr>
              <w:t>ZorgtrajectStartdatum</w:t>
            </w:r>
          </w:p>
        </w:tc>
        <w:tc>
          <w:tcPr>
            <w:tcW w:w="2835" w:type="dxa"/>
            <w:shd w:val="clear" w:color="auto" w:fill="FFFFFF" w:themeFill="background1"/>
          </w:tcPr>
          <w:p w14:paraId="09C58810" w14:textId="6983D678" w:rsidR="003E1065" w:rsidRPr="002E082D" w:rsidRDefault="003E1065" w:rsidP="00021BB8">
            <w:pPr>
              <w:pStyle w:val="Inhopg1"/>
              <w:tabs>
                <w:tab w:val="left" w:pos="851"/>
              </w:tabs>
              <w:spacing w:line="240" w:lineRule="auto"/>
              <w:ind w:left="0" w:right="0" w:firstLine="0"/>
              <w:rPr>
                <w:color w:val="auto"/>
                <w:sz w:val="18"/>
                <w:szCs w:val="18"/>
              </w:rPr>
            </w:pPr>
            <w:r w:rsidRPr="002E082D">
              <w:rPr>
                <w:color w:val="auto"/>
                <w:sz w:val="18"/>
                <w:szCs w:val="18"/>
              </w:rPr>
              <w:t>2024-</w:t>
            </w:r>
            <w:r w:rsidR="00B633C8">
              <w:rPr>
                <w:color w:val="auto"/>
                <w:sz w:val="18"/>
                <w:szCs w:val="18"/>
              </w:rPr>
              <w:t>01-04</w:t>
            </w:r>
          </w:p>
        </w:tc>
        <w:tc>
          <w:tcPr>
            <w:tcW w:w="3820" w:type="dxa"/>
          </w:tcPr>
          <w:p w14:paraId="7A0182A2" w14:textId="7C3DF158" w:rsidR="003E1065" w:rsidRPr="002E082D" w:rsidRDefault="00C53BB8" w:rsidP="00021BB8">
            <w:pPr>
              <w:pStyle w:val="Inhopg1"/>
              <w:tabs>
                <w:tab w:val="left" w:pos="851"/>
              </w:tabs>
              <w:spacing w:line="240" w:lineRule="auto"/>
              <w:ind w:left="0" w:right="0" w:firstLine="0"/>
              <w:rPr>
                <w:color w:val="auto"/>
                <w:sz w:val="18"/>
                <w:szCs w:val="18"/>
              </w:rPr>
            </w:pPr>
            <w:r>
              <w:rPr>
                <w:color w:val="auto"/>
                <w:sz w:val="18"/>
                <w:szCs w:val="18"/>
              </w:rPr>
              <w:t>Originele startdatum van de productfinanciering.</w:t>
            </w:r>
          </w:p>
        </w:tc>
      </w:tr>
    </w:tbl>
    <w:p w14:paraId="282E172A" w14:textId="66A02401" w:rsidR="0060345E" w:rsidRDefault="0060345E" w:rsidP="0060345E"/>
    <w:p w14:paraId="58CA317A" w14:textId="3C6BD545" w:rsidR="00F96C1B" w:rsidRDefault="00F96C1B" w:rsidP="00F96C1B">
      <w:r>
        <w:t xml:space="preserve">Zitting na 1 </w:t>
      </w:r>
      <w:r w:rsidR="0054766B">
        <w:t xml:space="preserve">juli </w:t>
      </w:r>
      <w:r>
        <w:t>2024</w:t>
      </w:r>
    </w:p>
    <w:tbl>
      <w:tblPr>
        <w:tblW w:w="0" w:type="auto"/>
        <w:tblBorders>
          <w:top w:val="single" w:sz="4" w:space="0" w:color="FE9E77"/>
          <w:left w:val="single" w:sz="4" w:space="0" w:color="FE9E77"/>
          <w:bottom w:val="single" w:sz="4" w:space="0" w:color="FE9E77"/>
          <w:right w:val="single" w:sz="4" w:space="0" w:color="FE9E77"/>
          <w:insideH w:val="single" w:sz="4" w:space="0" w:color="FE9E77"/>
          <w:insideV w:val="single" w:sz="4" w:space="0" w:color="FE9E77"/>
        </w:tblBorders>
        <w:tblLayout w:type="fixed"/>
        <w:tblCellMar>
          <w:left w:w="70" w:type="dxa"/>
          <w:right w:w="70" w:type="dxa"/>
        </w:tblCellMar>
        <w:tblLook w:val="0000" w:firstRow="0" w:lastRow="0" w:firstColumn="0" w:lastColumn="0" w:noHBand="0" w:noVBand="0"/>
      </w:tblPr>
      <w:tblGrid>
        <w:gridCol w:w="2405"/>
        <w:gridCol w:w="2835"/>
        <w:gridCol w:w="3820"/>
      </w:tblGrid>
      <w:tr w:rsidR="00F96C1B" w:rsidRPr="00324A71" w14:paraId="4FEC07C5" w14:textId="77777777" w:rsidTr="00021BB8">
        <w:trPr>
          <w:cantSplit/>
          <w:tblHeader/>
        </w:trPr>
        <w:tc>
          <w:tcPr>
            <w:tcW w:w="2405" w:type="dxa"/>
            <w:shd w:val="clear" w:color="auto" w:fill="FE9E77"/>
          </w:tcPr>
          <w:p w14:paraId="5FD903FD" w14:textId="77777777" w:rsidR="00F96C1B" w:rsidRPr="00324A71" w:rsidRDefault="00F96C1B" w:rsidP="00021BB8">
            <w:pPr>
              <w:pStyle w:val="Inhopg1"/>
              <w:spacing w:line="240" w:lineRule="auto"/>
              <w:ind w:left="72" w:right="0" w:hanging="72"/>
              <w:rPr>
                <w:b/>
                <w:color w:val="auto"/>
                <w:sz w:val="18"/>
                <w:szCs w:val="18"/>
              </w:rPr>
            </w:pPr>
            <w:r w:rsidRPr="00324A71">
              <w:rPr>
                <w:b/>
                <w:color w:val="auto"/>
                <w:sz w:val="18"/>
                <w:szCs w:val="18"/>
              </w:rPr>
              <w:t>Element</w:t>
            </w:r>
          </w:p>
        </w:tc>
        <w:tc>
          <w:tcPr>
            <w:tcW w:w="2835" w:type="dxa"/>
            <w:shd w:val="clear" w:color="auto" w:fill="FE9E77"/>
          </w:tcPr>
          <w:p w14:paraId="237AE59E" w14:textId="77777777" w:rsidR="00F96C1B" w:rsidRPr="00324A71" w:rsidRDefault="00F96C1B"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Waarde</w:t>
            </w:r>
          </w:p>
        </w:tc>
        <w:tc>
          <w:tcPr>
            <w:tcW w:w="3820" w:type="dxa"/>
            <w:shd w:val="clear" w:color="auto" w:fill="FE9E77"/>
          </w:tcPr>
          <w:p w14:paraId="3CC796AC" w14:textId="77777777" w:rsidR="00F96C1B" w:rsidRPr="00324A71" w:rsidRDefault="00F96C1B" w:rsidP="00021BB8">
            <w:pPr>
              <w:pStyle w:val="Inhopg1"/>
              <w:tabs>
                <w:tab w:val="left" w:pos="851"/>
              </w:tabs>
              <w:spacing w:line="240" w:lineRule="auto"/>
              <w:ind w:left="0" w:right="0" w:firstLine="0"/>
              <w:rPr>
                <w:b/>
                <w:bCs/>
                <w:color w:val="auto"/>
                <w:sz w:val="18"/>
                <w:szCs w:val="18"/>
              </w:rPr>
            </w:pPr>
            <w:r w:rsidRPr="00324A71">
              <w:rPr>
                <w:b/>
                <w:bCs/>
                <w:color w:val="auto"/>
                <w:sz w:val="18"/>
                <w:szCs w:val="18"/>
              </w:rPr>
              <w:t>Toelichting</w:t>
            </w:r>
          </w:p>
        </w:tc>
      </w:tr>
      <w:tr w:rsidR="00F96C1B" w:rsidRPr="00324A71" w14:paraId="5F295E30" w14:textId="77777777" w:rsidTr="00021BB8">
        <w:trPr>
          <w:cantSplit/>
        </w:trPr>
        <w:tc>
          <w:tcPr>
            <w:tcW w:w="5240" w:type="dxa"/>
            <w:gridSpan w:val="2"/>
            <w:shd w:val="clear" w:color="auto" w:fill="4B2A25"/>
          </w:tcPr>
          <w:p w14:paraId="2CF2EEC1" w14:textId="77777777" w:rsidR="00F96C1B" w:rsidRPr="00324A71" w:rsidRDefault="00F96C1B" w:rsidP="00021BB8">
            <w:pPr>
              <w:pStyle w:val="Inhopg1"/>
              <w:tabs>
                <w:tab w:val="left" w:pos="851"/>
              </w:tabs>
              <w:spacing w:line="240" w:lineRule="auto"/>
              <w:ind w:left="0" w:right="0" w:firstLine="0"/>
              <w:rPr>
                <w:b/>
                <w:color w:val="FFFFFF" w:themeColor="background1"/>
                <w:sz w:val="18"/>
                <w:szCs w:val="18"/>
              </w:rPr>
            </w:pPr>
            <w:r w:rsidRPr="00324A71">
              <w:rPr>
                <w:b/>
                <w:color w:val="FFFFFF" w:themeColor="background1"/>
                <w:sz w:val="18"/>
                <w:szCs w:val="18"/>
              </w:rPr>
              <w:t>Prestatie</w:t>
            </w:r>
          </w:p>
        </w:tc>
        <w:tc>
          <w:tcPr>
            <w:tcW w:w="3820" w:type="dxa"/>
            <w:shd w:val="clear" w:color="auto" w:fill="4B2A25"/>
          </w:tcPr>
          <w:p w14:paraId="7EBE21F3" w14:textId="77777777" w:rsidR="00F96C1B" w:rsidRPr="00324A71" w:rsidRDefault="00F96C1B" w:rsidP="00021BB8">
            <w:pPr>
              <w:pStyle w:val="Inhopg1"/>
              <w:tabs>
                <w:tab w:val="left" w:pos="851"/>
              </w:tabs>
              <w:spacing w:line="240" w:lineRule="auto"/>
              <w:ind w:left="0" w:right="0" w:firstLine="0"/>
              <w:rPr>
                <w:b/>
                <w:color w:val="FFFFFF" w:themeColor="background1"/>
                <w:sz w:val="18"/>
                <w:szCs w:val="18"/>
              </w:rPr>
            </w:pPr>
          </w:p>
        </w:tc>
      </w:tr>
      <w:tr w:rsidR="00F96C1B" w:rsidRPr="00324A71" w14:paraId="6E84E9BF" w14:textId="77777777" w:rsidTr="00021BB8">
        <w:trPr>
          <w:cantSplit/>
        </w:trPr>
        <w:tc>
          <w:tcPr>
            <w:tcW w:w="5240" w:type="dxa"/>
            <w:gridSpan w:val="2"/>
            <w:shd w:val="clear" w:color="auto" w:fill="FFE6AF"/>
          </w:tcPr>
          <w:p w14:paraId="510F3B77"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Prestatie/Debetprestatie</w:t>
            </w:r>
          </w:p>
        </w:tc>
        <w:tc>
          <w:tcPr>
            <w:tcW w:w="3820" w:type="dxa"/>
            <w:shd w:val="clear" w:color="auto" w:fill="FFE6AF"/>
          </w:tcPr>
          <w:p w14:paraId="506930E0" w14:textId="77777777" w:rsidR="00F96C1B" w:rsidRPr="00324A71" w:rsidRDefault="00F96C1B" w:rsidP="00021BB8">
            <w:pPr>
              <w:pStyle w:val="Inhopg1"/>
              <w:tabs>
                <w:tab w:val="left" w:pos="851"/>
              </w:tabs>
              <w:spacing w:line="240" w:lineRule="auto"/>
              <w:ind w:left="0" w:right="0" w:firstLine="0"/>
              <w:rPr>
                <w:color w:val="auto"/>
                <w:sz w:val="18"/>
                <w:szCs w:val="18"/>
              </w:rPr>
            </w:pPr>
          </w:p>
        </w:tc>
      </w:tr>
      <w:tr w:rsidR="00F96C1B" w:rsidRPr="00324A71" w14:paraId="7F447D0D" w14:textId="77777777" w:rsidTr="00021BB8">
        <w:trPr>
          <w:cantSplit/>
        </w:trPr>
        <w:tc>
          <w:tcPr>
            <w:tcW w:w="2405" w:type="dxa"/>
          </w:tcPr>
          <w:p w14:paraId="7C08458F"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Referentienummer</w:t>
            </w:r>
          </w:p>
        </w:tc>
        <w:tc>
          <w:tcPr>
            <w:tcW w:w="2835" w:type="dxa"/>
            <w:shd w:val="clear" w:color="auto" w:fill="FFFFFF" w:themeFill="background1"/>
          </w:tcPr>
          <w:p w14:paraId="646184D8"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98766</w:t>
            </w:r>
          </w:p>
        </w:tc>
        <w:tc>
          <w:tcPr>
            <w:tcW w:w="3820" w:type="dxa"/>
          </w:tcPr>
          <w:p w14:paraId="0C324317"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Nieuw referentienummer</w:t>
            </w:r>
          </w:p>
        </w:tc>
      </w:tr>
      <w:tr w:rsidR="00F96C1B" w:rsidRPr="00324A71" w14:paraId="14C0E70F" w14:textId="77777777" w:rsidTr="00021BB8">
        <w:trPr>
          <w:cantSplit/>
        </w:trPr>
        <w:tc>
          <w:tcPr>
            <w:tcW w:w="2405" w:type="dxa"/>
          </w:tcPr>
          <w:p w14:paraId="017E68AB"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PrestatieCodelijstCode</w:t>
            </w:r>
          </w:p>
        </w:tc>
        <w:tc>
          <w:tcPr>
            <w:tcW w:w="2835" w:type="dxa"/>
            <w:shd w:val="clear" w:color="auto" w:fill="FFFFFF" w:themeFill="background1"/>
          </w:tcPr>
          <w:p w14:paraId="69820EDB"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07</w:t>
            </w:r>
            <w:r>
              <w:rPr>
                <w:color w:val="auto"/>
                <w:sz w:val="18"/>
                <w:szCs w:val="18"/>
              </w:rPr>
              <w:t>3</w:t>
            </w:r>
          </w:p>
        </w:tc>
        <w:tc>
          <w:tcPr>
            <w:tcW w:w="3820" w:type="dxa"/>
          </w:tcPr>
          <w:p w14:paraId="3D80E43E"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Fysiotherapie</w:t>
            </w:r>
          </w:p>
        </w:tc>
      </w:tr>
      <w:tr w:rsidR="00F96C1B" w:rsidRPr="00324A71" w14:paraId="2CCA2763" w14:textId="77777777" w:rsidTr="00021BB8">
        <w:trPr>
          <w:cantSplit/>
        </w:trPr>
        <w:tc>
          <w:tcPr>
            <w:tcW w:w="2405" w:type="dxa"/>
          </w:tcPr>
          <w:p w14:paraId="476CD755"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Prestatiecode</w:t>
            </w:r>
          </w:p>
        </w:tc>
        <w:tc>
          <w:tcPr>
            <w:tcW w:w="2835" w:type="dxa"/>
            <w:shd w:val="clear" w:color="auto" w:fill="auto"/>
          </w:tcPr>
          <w:p w14:paraId="358DAA27"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F1044Z</w:t>
            </w:r>
          </w:p>
        </w:tc>
        <w:tc>
          <w:tcPr>
            <w:tcW w:w="3820" w:type="dxa"/>
          </w:tcPr>
          <w:p w14:paraId="16C55E95" w14:textId="77777777" w:rsidR="00F96C1B" w:rsidRPr="00324A71" w:rsidRDefault="00F96C1B" w:rsidP="00021BB8">
            <w:pPr>
              <w:pStyle w:val="Inhopg1"/>
              <w:tabs>
                <w:tab w:val="left" w:pos="851"/>
              </w:tabs>
              <w:spacing w:line="240" w:lineRule="auto"/>
              <w:ind w:left="0" w:right="0" w:firstLine="0"/>
              <w:rPr>
                <w:color w:val="auto"/>
                <w:sz w:val="18"/>
                <w:szCs w:val="18"/>
              </w:rPr>
            </w:pPr>
            <w:r w:rsidRPr="00A135CA">
              <w:rPr>
                <w:color w:val="auto"/>
                <w:sz w:val="18"/>
                <w:szCs w:val="18"/>
              </w:rPr>
              <w:t>Fysiotherapeutisch traject ten behoeve van aspecifieke schouderpijn (profiel 1)</w:t>
            </w:r>
          </w:p>
        </w:tc>
      </w:tr>
      <w:tr w:rsidR="00F96C1B" w:rsidRPr="00324A71" w14:paraId="72C436CC" w14:textId="77777777" w:rsidTr="00021BB8">
        <w:trPr>
          <w:cantSplit/>
        </w:trPr>
        <w:tc>
          <w:tcPr>
            <w:tcW w:w="5240" w:type="dxa"/>
            <w:gridSpan w:val="2"/>
            <w:shd w:val="clear" w:color="auto" w:fill="FFE6AF"/>
          </w:tcPr>
          <w:p w14:paraId="6255CFB6"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rPr>
              <w:lastRenderedPageBreak/>
              <w:t>Prestatie/</w:t>
            </w:r>
            <w:r w:rsidRPr="00324A71">
              <w:rPr>
                <w:color w:val="auto"/>
                <w:sz w:val="18"/>
                <w:szCs w:val="18"/>
              </w:rPr>
              <w:t xml:space="preserve"> Debetprestatie</w:t>
            </w:r>
            <w:r w:rsidRPr="00324A71">
              <w:rPr>
                <w:color w:val="auto"/>
                <w:sz w:val="18"/>
              </w:rPr>
              <w:t>/AanvullendPrestatieKenmerk</w:t>
            </w:r>
          </w:p>
        </w:tc>
        <w:tc>
          <w:tcPr>
            <w:tcW w:w="3820" w:type="dxa"/>
            <w:shd w:val="clear" w:color="auto" w:fill="FFE6AF"/>
          </w:tcPr>
          <w:p w14:paraId="110E75A7"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 xml:space="preserve">Gegevensblok t.b.v. de </w:t>
            </w:r>
            <w:r w:rsidRPr="00324A71">
              <w:rPr>
                <w:color w:val="auto"/>
                <w:sz w:val="18"/>
              </w:rPr>
              <w:t>aanvullende prestatiekenmerken</w:t>
            </w:r>
          </w:p>
        </w:tc>
      </w:tr>
      <w:tr w:rsidR="00F96C1B" w:rsidRPr="00324A71" w14:paraId="35068F60" w14:textId="77777777" w:rsidTr="00021BB8">
        <w:trPr>
          <w:cantSplit/>
        </w:trPr>
        <w:tc>
          <w:tcPr>
            <w:tcW w:w="2405" w:type="dxa"/>
          </w:tcPr>
          <w:p w14:paraId="6C77139D" w14:textId="77777777" w:rsidR="00F96C1B" w:rsidRPr="00324A71" w:rsidRDefault="00F96C1B" w:rsidP="00021BB8">
            <w:pPr>
              <w:pStyle w:val="Inhopg1"/>
              <w:spacing w:line="240" w:lineRule="auto"/>
              <w:ind w:left="0" w:right="0" w:firstLine="0"/>
              <w:rPr>
                <w:color w:val="auto"/>
                <w:sz w:val="18"/>
                <w:szCs w:val="18"/>
              </w:rPr>
            </w:pPr>
            <w:r w:rsidRPr="00324A71">
              <w:rPr>
                <w:sz w:val="18"/>
              </w:rPr>
              <w:t>ApkCodelijstCode</w:t>
            </w:r>
          </w:p>
        </w:tc>
        <w:tc>
          <w:tcPr>
            <w:tcW w:w="2835" w:type="dxa"/>
            <w:shd w:val="clear" w:color="auto" w:fill="FFFFFF" w:themeFill="background1"/>
          </w:tcPr>
          <w:p w14:paraId="2F385044"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004</w:t>
            </w:r>
          </w:p>
        </w:tc>
        <w:tc>
          <w:tcPr>
            <w:tcW w:w="3820" w:type="dxa"/>
          </w:tcPr>
          <w:p w14:paraId="1E6C1FA4"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Aanspraakcode</w:t>
            </w:r>
          </w:p>
        </w:tc>
      </w:tr>
      <w:tr w:rsidR="00F96C1B" w:rsidRPr="00324A71" w14:paraId="7B926153" w14:textId="77777777" w:rsidTr="00021BB8">
        <w:trPr>
          <w:cantSplit/>
        </w:trPr>
        <w:tc>
          <w:tcPr>
            <w:tcW w:w="2405" w:type="dxa"/>
          </w:tcPr>
          <w:p w14:paraId="57B72393" w14:textId="77777777" w:rsidR="00F96C1B" w:rsidRPr="00324A71" w:rsidRDefault="00F96C1B" w:rsidP="00021BB8">
            <w:pPr>
              <w:pStyle w:val="Inhopg1"/>
              <w:spacing w:line="240" w:lineRule="auto"/>
              <w:ind w:left="0" w:right="0" w:firstLine="0"/>
              <w:rPr>
                <w:color w:val="auto"/>
                <w:sz w:val="18"/>
                <w:szCs w:val="18"/>
              </w:rPr>
            </w:pPr>
            <w:r w:rsidRPr="00324A71">
              <w:rPr>
                <w:sz w:val="18"/>
              </w:rPr>
              <w:t>ApkCode</w:t>
            </w:r>
          </w:p>
        </w:tc>
        <w:tc>
          <w:tcPr>
            <w:tcW w:w="2835" w:type="dxa"/>
            <w:shd w:val="clear" w:color="auto" w:fill="FFFFFF" w:themeFill="background1"/>
          </w:tcPr>
          <w:p w14:paraId="27DCA61B"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009</w:t>
            </w:r>
          </w:p>
        </w:tc>
        <w:tc>
          <w:tcPr>
            <w:tcW w:w="3820" w:type="dxa"/>
          </w:tcPr>
          <w:p w14:paraId="56DD1C45"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Behandelingen vallend onder de regeling paramedische hulp die niet vergoed worden uit de basisverzekering</w:t>
            </w:r>
          </w:p>
        </w:tc>
      </w:tr>
      <w:tr w:rsidR="00F96C1B" w:rsidRPr="00324A71" w14:paraId="4E6FA7F7" w14:textId="77777777" w:rsidTr="00021BB8">
        <w:trPr>
          <w:cantSplit/>
        </w:trPr>
        <w:tc>
          <w:tcPr>
            <w:tcW w:w="5240" w:type="dxa"/>
            <w:gridSpan w:val="2"/>
            <w:shd w:val="clear" w:color="auto" w:fill="FFE6AF"/>
          </w:tcPr>
          <w:p w14:paraId="39AC9A53"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rPr>
              <w:t>Prestatie/</w:t>
            </w:r>
            <w:r w:rsidRPr="00324A71">
              <w:rPr>
                <w:color w:val="auto"/>
                <w:sz w:val="18"/>
                <w:szCs w:val="18"/>
              </w:rPr>
              <w:t xml:space="preserve"> Debetprestatie</w:t>
            </w:r>
          </w:p>
        </w:tc>
        <w:tc>
          <w:tcPr>
            <w:tcW w:w="3820" w:type="dxa"/>
            <w:shd w:val="clear" w:color="auto" w:fill="FFE6AF"/>
          </w:tcPr>
          <w:p w14:paraId="2DA92EA8" w14:textId="77777777" w:rsidR="00F96C1B" w:rsidRPr="00324A71" w:rsidRDefault="00F96C1B" w:rsidP="00021BB8">
            <w:pPr>
              <w:pStyle w:val="Inhopg1"/>
              <w:tabs>
                <w:tab w:val="left" w:pos="851"/>
              </w:tabs>
              <w:spacing w:line="240" w:lineRule="auto"/>
              <w:ind w:left="0" w:right="0" w:firstLine="0"/>
              <w:rPr>
                <w:color w:val="auto"/>
                <w:sz w:val="18"/>
                <w:szCs w:val="18"/>
              </w:rPr>
            </w:pPr>
          </w:p>
        </w:tc>
      </w:tr>
      <w:tr w:rsidR="00F96C1B" w:rsidRPr="00324A71" w14:paraId="58A081CE" w14:textId="77777777" w:rsidTr="00021BB8">
        <w:trPr>
          <w:cantSplit/>
        </w:trPr>
        <w:tc>
          <w:tcPr>
            <w:tcW w:w="2405" w:type="dxa"/>
          </w:tcPr>
          <w:p w14:paraId="2C8B8CC4"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TariefInclBtw</w:t>
            </w:r>
          </w:p>
        </w:tc>
        <w:tc>
          <w:tcPr>
            <w:tcW w:w="2835" w:type="dxa"/>
            <w:shd w:val="clear" w:color="auto" w:fill="FFFFFF" w:themeFill="background1"/>
          </w:tcPr>
          <w:p w14:paraId="00A41379"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0.00</w:t>
            </w:r>
          </w:p>
        </w:tc>
        <w:tc>
          <w:tcPr>
            <w:tcW w:w="3820" w:type="dxa"/>
          </w:tcPr>
          <w:p w14:paraId="318BBB63"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Een nul bedrag</w:t>
            </w:r>
          </w:p>
        </w:tc>
      </w:tr>
      <w:tr w:rsidR="00F96C1B" w:rsidRPr="00324A71" w14:paraId="185A8F26" w14:textId="77777777" w:rsidTr="00021BB8">
        <w:trPr>
          <w:cantSplit/>
        </w:trPr>
        <w:tc>
          <w:tcPr>
            <w:tcW w:w="2405" w:type="dxa"/>
          </w:tcPr>
          <w:p w14:paraId="20A0B410"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PrestatieKoppelnummer</w:t>
            </w:r>
          </w:p>
        </w:tc>
        <w:tc>
          <w:tcPr>
            <w:tcW w:w="2835" w:type="dxa"/>
            <w:shd w:val="clear" w:color="auto" w:fill="FFFFFF" w:themeFill="background1"/>
          </w:tcPr>
          <w:p w14:paraId="50287B1D" w14:textId="7DF7FD1B" w:rsidR="00F96C1B" w:rsidRPr="00324A71" w:rsidRDefault="00C72100" w:rsidP="00021BB8">
            <w:pPr>
              <w:pStyle w:val="Inhopg1"/>
              <w:tabs>
                <w:tab w:val="left" w:pos="851"/>
              </w:tabs>
              <w:spacing w:line="240" w:lineRule="auto"/>
              <w:ind w:left="0" w:right="0" w:firstLine="0"/>
              <w:rPr>
                <w:color w:val="auto"/>
                <w:sz w:val="18"/>
                <w:szCs w:val="18"/>
              </w:rPr>
            </w:pPr>
            <w:r w:rsidRPr="00324A71">
              <w:rPr>
                <w:color w:val="auto"/>
                <w:sz w:val="18"/>
                <w:szCs w:val="18"/>
              </w:rPr>
              <w:t>000</w:t>
            </w:r>
            <w:r>
              <w:rPr>
                <w:color w:val="auto"/>
                <w:sz w:val="18"/>
                <w:szCs w:val="18"/>
              </w:rPr>
              <w:t>16</w:t>
            </w:r>
          </w:p>
        </w:tc>
        <w:tc>
          <w:tcPr>
            <w:tcW w:w="3820" w:type="dxa"/>
          </w:tcPr>
          <w:p w14:paraId="3C07F54E"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Hetzelfde prestatiekoppelnummer om de koppeling te leggen met het traject.</w:t>
            </w:r>
          </w:p>
        </w:tc>
      </w:tr>
      <w:tr w:rsidR="00F96C1B" w:rsidRPr="00324A71" w14:paraId="03AB9FFF" w14:textId="77777777" w:rsidTr="00021BB8">
        <w:trPr>
          <w:cantSplit/>
        </w:trPr>
        <w:tc>
          <w:tcPr>
            <w:tcW w:w="2405" w:type="dxa"/>
          </w:tcPr>
          <w:p w14:paraId="6532682A"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Begindatum</w:t>
            </w:r>
          </w:p>
        </w:tc>
        <w:tc>
          <w:tcPr>
            <w:tcW w:w="2835" w:type="dxa"/>
            <w:shd w:val="clear" w:color="auto" w:fill="FFFFFF" w:themeFill="background1"/>
          </w:tcPr>
          <w:p w14:paraId="59D2F869" w14:textId="0FE19834"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2024-0</w:t>
            </w:r>
            <w:r w:rsidR="0054766B">
              <w:rPr>
                <w:color w:val="auto"/>
                <w:sz w:val="18"/>
                <w:szCs w:val="18"/>
              </w:rPr>
              <w:t>7</w:t>
            </w:r>
            <w:r>
              <w:rPr>
                <w:color w:val="auto"/>
                <w:sz w:val="18"/>
                <w:szCs w:val="18"/>
              </w:rPr>
              <w:t>-06</w:t>
            </w:r>
          </w:p>
        </w:tc>
        <w:tc>
          <w:tcPr>
            <w:tcW w:w="3820" w:type="dxa"/>
          </w:tcPr>
          <w:p w14:paraId="0D90B63B" w14:textId="2DB5DFBC"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 xml:space="preserve">De behandelatum </w:t>
            </w:r>
            <w:r w:rsidR="00C3413B">
              <w:rPr>
                <w:color w:val="auto"/>
                <w:sz w:val="18"/>
                <w:szCs w:val="18"/>
              </w:rPr>
              <w:t>in de overgangssituatie</w:t>
            </w:r>
          </w:p>
        </w:tc>
      </w:tr>
      <w:tr w:rsidR="00F96C1B" w:rsidRPr="00324A71" w14:paraId="054AD704" w14:textId="77777777" w:rsidTr="00021BB8">
        <w:trPr>
          <w:cantSplit/>
        </w:trPr>
        <w:tc>
          <w:tcPr>
            <w:tcW w:w="2405" w:type="dxa"/>
          </w:tcPr>
          <w:p w14:paraId="6A25B3B4"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Volgnummer</w:t>
            </w:r>
          </w:p>
        </w:tc>
        <w:tc>
          <w:tcPr>
            <w:tcW w:w="2835" w:type="dxa"/>
            <w:shd w:val="clear" w:color="auto" w:fill="FFFFFF" w:themeFill="background1"/>
          </w:tcPr>
          <w:p w14:paraId="436BF7D4"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200F4806" w14:textId="77777777" w:rsidR="00F96C1B" w:rsidRPr="00324A71" w:rsidRDefault="00F96C1B" w:rsidP="00021BB8">
            <w:pPr>
              <w:pStyle w:val="Inhopg1"/>
              <w:tabs>
                <w:tab w:val="left" w:pos="851"/>
              </w:tabs>
              <w:spacing w:line="240" w:lineRule="auto"/>
              <w:ind w:left="0" w:right="0" w:firstLine="0"/>
              <w:rPr>
                <w:color w:val="auto"/>
                <w:sz w:val="18"/>
                <w:szCs w:val="18"/>
              </w:rPr>
            </w:pPr>
          </w:p>
        </w:tc>
      </w:tr>
      <w:tr w:rsidR="00F96C1B" w:rsidRPr="00324A71" w14:paraId="3056C505" w14:textId="77777777" w:rsidTr="00021BB8">
        <w:trPr>
          <w:cantSplit/>
        </w:trPr>
        <w:tc>
          <w:tcPr>
            <w:tcW w:w="2405" w:type="dxa"/>
          </w:tcPr>
          <w:p w14:paraId="232756D9" w14:textId="77777777" w:rsidR="00F96C1B" w:rsidRPr="00324A71" w:rsidRDefault="00F96C1B" w:rsidP="00021BB8">
            <w:pPr>
              <w:pStyle w:val="Inhopg1"/>
              <w:spacing w:line="240" w:lineRule="auto"/>
              <w:ind w:left="0" w:right="0" w:firstLine="0"/>
              <w:rPr>
                <w:color w:val="auto"/>
                <w:sz w:val="18"/>
                <w:szCs w:val="18"/>
              </w:rPr>
            </w:pPr>
            <w:r w:rsidRPr="00324A71">
              <w:rPr>
                <w:color w:val="auto"/>
                <w:sz w:val="18"/>
                <w:szCs w:val="18"/>
              </w:rPr>
              <w:t>Aantal</w:t>
            </w:r>
          </w:p>
        </w:tc>
        <w:tc>
          <w:tcPr>
            <w:tcW w:w="2835" w:type="dxa"/>
            <w:shd w:val="clear" w:color="auto" w:fill="FFFFFF" w:themeFill="background1"/>
          </w:tcPr>
          <w:p w14:paraId="373B849F" w14:textId="77777777" w:rsidR="00F96C1B" w:rsidRPr="00324A71" w:rsidRDefault="00F96C1B" w:rsidP="00021BB8">
            <w:pPr>
              <w:pStyle w:val="Inhopg1"/>
              <w:tabs>
                <w:tab w:val="left" w:pos="851"/>
              </w:tabs>
              <w:spacing w:line="240" w:lineRule="auto"/>
              <w:ind w:left="0" w:right="0" w:firstLine="0"/>
              <w:rPr>
                <w:color w:val="auto"/>
                <w:sz w:val="18"/>
                <w:szCs w:val="18"/>
              </w:rPr>
            </w:pPr>
            <w:r w:rsidRPr="00324A71">
              <w:rPr>
                <w:color w:val="auto"/>
                <w:sz w:val="18"/>
                <w:szCs w:val="18"/>
              </w:rPr>
              <w:t>1</w:t>
            </w:r>
          </w:p>
        </w:tc>
        <w:tc>
          <w:tcPr>
            <w:tcW w:w="3820" w:type="dxa"/>
          </w:tcPr>
          <w:p w14:paraId="015B8DAD" w14:textId="77777777" w:rsidR="00F96C1B" w:rsidRPr="00324A71" w:rsidRDefault="00F96C1B" w:rsidP="00021BB8">
            <w:pPr>
              <w:pStyle w:val="Inhopg1"/>
              <w:tabs>
                <w:tab w:val="left" w:pos="851"/>
              </w:tabs>
              <w:spacing w:line="240" w:lineRule="auto"/>
              <w:ind w:left="0" w:right="0" w:firstLine="0"/>
              <w:rPr>
                <w:color w:val="auto"/>
                <w:sz w:val="18"/>
                <w:szCs w:val="18"/>
              </w:rPr>
            </w:pPr>
          </w:p>
        </w:tc>
      </w:tr>
      <w:tr w:rsidR="00F96C1B" w:rsidRPr="00324A71" w14:paraId="3F80A1CB" w14:textId="77777777" w:rsidTr="00021BB8">
        <w:trPr>
          <w:cantSplit/>
        </w:trPr>
        <w:tc>
          <w:tcPr>
            <w:tcW w:w="2405" w:type="dxa"/>
          </w:tcPr>
          <w:p w14:paraId="0BD119E0" w14:textId="77777777" w:rsidR="00F96C1B" w:rsidRPr="00324A71" w:rsidRDefault="00F96C1B" w:rsidP="00021BB8">
            <w:pPr>
              <w:pStyle w:val="Inhopg1"/>
              <w:spacing w:line="240" w:lineRule="auto"/>
              <w:ind w:left="0" w:right="0" w:firstLine="0"/>
              <w:rPr>
                <w:color w:val="auto"/>
                <w:sz w:val="18"/>
                <w:szCs w:val="18"/>
              </w:rPr>
            </w:pPr>
            <w:r>
              <w:rPr>
                <w:color w:val="auto"/>
                <w:sz w:val="18"/>
                <w:szCs w:val="18"/>
              </w:rPr>
              <w:t>Informatiecode</w:t>
            </w:r>
          </w:p>
        </w:tc>
        <w:tc>
          <w:tcPr>
            <w:tcW w:w="2835" w:type="dxa"/>
            <w:shd w:val="clear" w:color="auto" w:fill="FFFFFF" w:themeFill="background1"/>
          </w:tcPr>
          <w:p w14:paraId="6FDA692C"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02</w:t>
            </w:r>
          </w:p>
        </w:tc>
        <w:tc>
          <w:tcPr>
            <w:tcW w:w="3820" w:type="dxa"/>
          </w:tcPr>
          <w:p w14:paraId="2901A76C" w14:textId="77777777" w:rsidR="00F96C1B" w:rsidRPr="00324A71" w:rsidRDefault="00F96C1B" w:rsidP="00021BB8">
            <w:pPr>
              <w:pStyle w:val="Inhopg1"/>
              <w:tabs>
                <w:tab w:val="left" w:pos="851"/>
              </w:tabs>
              <w:spacing w:line="240" w:lineRule="auto"/>
              <w:ind w:left="0" w:right="0" w:firstLine="0"/>
              <w:rPr>
                <w:color w:val="auto"/>
                <w:sz w:val="18"/>
                <w:szCs w:val="18"/>
              </w:rPr>
            </w:pPr>
            <w:r>
              <w:rPr>
                <w:color w:val="auto"/>
                <w:sz w:val="18"/>
                <w:szCs w:val="18"/>
              </w:rPr>
              <w:t xml:space="preserve">Ter specificatie; </w:t>
            </w:r>
          </w:p>
        </w:tc>
      </w:tr>
      <w:tr w:rsidR="00F96C1B" w:rsidRPr="002E082D" w14:paraId="4B4C267F" w14:textId="77777777" w:rsidTr="00021BB8">
        <w:trPr>
          <w:cantSplit/>
        </w:trPr>
        <w:tc>
          <w:tcPr>
            <w:tcW w:w="5240" w:type="dxa"/>
            <w:gridSpan w:val="2"/>
            <w:shd w:val="clear" w:color="auto" w:fill="FFE6AF"/>
          </w:tcPr>
          <w:p w14:paraId="44CBAE21" w14:textId="77777777" w:rsidR="00F96C1B" w:rsidRPr="002E082D" w:rsidRDefault="00F96C1B" w:rsidP="00021BB8">
            <w:pPr>
              <w:spacing w:line="240" w:lineRule="auto"/>
              <w:rPr>
                <w:sz w:val="18"/>
              </w:rPr>
            </w:pPr>
            <w:r w:rsidRPr="002E082D">
              <w:rPr>
                <w:sz w:val="18"/>
              </w:rPr>
              <w:t>Prestatie/Debetprestatie/AanvullendePrestatiegegevens/Zorgtraject</w:t>
            </w:r>
          </w:p>
        </w:tc>
        <w:tc>
          <w:tcPr>
            <w:tcW w:w="3820" w:type="dxa"/>
            <w:shd w:val="clear" w:color="auto" w:fill="FFE6AF"/>
          </w:tcPr>
          <w:p w14:paraId="54E40978" w14:textId="77777777" w:rsidR="00F96C1B" w:rsidRPr="002E082D" w:rsidRDefault="00F96C1B" w:rsidP="00021BB8">
            <w:pPr>
              <w:pStyle w:val="Inhopg1"/>
              <w:tabs>
                <w:tab w:val="left" w:pos="851"/>
              </w:tabs>
              <w:spacing w:line="240" w:lineRule="auto"/>
              <w:ind w:left="0" w:right="0" w:firstLine="0"/>
              <w:rPr>
                <w:color w:val="auto"/>
                <w:sz w:val="18"/>
                <w:szCs w:val="18"/>
              </w:rPr>
            </w:pPr>
            <w:r w:rsidRPr="002E082D">
              <w:rPr>
                <w:color w:val="auto"/>
                <w:sz w:val="18"/>
                <w:szCs w:val="18"/>
              </w:rPr>
              <w:t>Gegevensblok t.b.v. het zorgtraject</w:t>
            </w:r>
          </w:p>
        </w:tc>
      </w:tr>
      <w:tr w:rsidR="00F96C1B" w:rsidRPr="002E082D" w14:paraId="509FFEBA" w14:textId="77777777" w:rsidTr="00021BB8">
        <w:trPr>
          <w:cantSplit/>
        </w:trPr>
        <w:tc>
          <w:tcPr>
            <w:tcW w:w="2405" w:type="dxa"/>
          </w:tcPr>
          <w:p w14:paraId="436DB12D" w14:textId="77777777" w:rsidR="00F96C1B" w:rsidRPr="002E082D" w:rsidRDefault="00F96C1B" w:rsidP="00021BB8">
            <w:pPr>
              <w:pStyle w:val="Inhopg1"/>
              <w:spacing w:line="240" w:lineRule="auto"/>
              <w:ind w:left="0" w:right="0" w:firstLine="0"/>
              <w:rPr>
                <w:color w:val="auto"/>
                <w:sz w:val="18"/>
                <w:szCs w:val="18"/>
              </w:rPr>
            </w:pPr>
            <w:r w:rsidRPr="002E082D">
              <w:rPr>
                <w:color w:val="auto"/>
                <w:sz w:val="18"/>
                <w:szCs w:val="18"/>
              </w:rPr>
              <w:t>ZorgtrajectNummer</w:t>
            </w:r>
          </w:p>
        </w:tc>
        <w:tc>
          <w:tcPr>
            <w:tcW w:w="2835" w:type="dxa"/>
            <w:shd w:val="clear" w:color="auto" w:fill="FFFFFF" w:themeFill="background1"/>
          </w:tcPr>
          <w:p w14:paraId="6232D96C" w14:textId="77777777" w:rsidR="00F96C1B" w:rsidRPr="002E082D" w:rsidRDefault="00F96C1B" w:rsidP="00021BB8">
            <w:pPr>
              <w:pStyle w:val="Inhopg1"/>
              <w:tabs>
                <w:tab w:val="left" w:pos="851"/>
              </w:tabs>
              <w:spacing w:line="240" w:lineRule="auto"/>
              <w:ind w:left="0" w:right="0" w:firstLine="0"/>
              <w:rPr>
                <w:color w:val="auto"/>
                <w:sz w:val="18"/>
                <w:szCs w:val="18"/>
              </w:rPr>
            </w:pPr>
            <w:r>
              <w:rPr>
                <w:color w:val="auto"/>
                <w:sz w:val="18"/>
                <w:szCs w:val="18"/>
              </w:rPr>
              <w:t>cz</w:t>
            </w:r>
            <w:r w:rsidRPr="002E082D">
              <w:rPr>
                <w:color w:val="auto"/>
                <w:sz w:val="18"/>
                <w:szCs w:val="18"/>
              </w:rPr>
              <w:t>ee8c80-34b2-</w:t>
            </w:r>
            <w:r>
              <w:rPr>
                <w:color w:val="auto"/>
                <w:sz w:val="18"/>
                <w:szCs w:val="18"/>
              </w:rPr>
              <w:t>8818</w:t>
            </w:r>
            <w:r w:rsidRPr="002E082D">
              <w:rPr>
                <w:color w:val="auto"/>
                <w:sz w:val="18"/>
                <w:szCs w:val="18"/>
              </w:rPr>
              <w:t>-b189-13cefa4a9f3d</w:t>
            </w:r>
          </w:p>
        </w:tc>
        <w:tc>
          <w:tcPr>
            <w:tcW w:w="3820" w:type="dxa"/>
          </w:tcPr>
          <w:p w14:paraId="53CBE86A" w14:textId="77777777" w:rsidR="00F96C1B" w:rsidRPr="002E082D" w:rsidRDefault="00F96C1B" w:rsidP="00021BB8">
            <w:pPr>
              <w:pStyle w:val="Inhopg1"/>
              <w:tabs>
                <w:tab w:val="left" w:pos="851"/>
              </w:tabs>
              <w:spacing w:line="240" w:lineRule="auto"/>
              <w:ind w:left="0" w:right="0" w:firstLine="0"/>
              <w:rPr>
                <w:color w:val="auto"/>
                <w:sz w:val="18"/>
                <w:szCs w:val="18"/>
              </w:rPr>
            </w:pPr>
          </w:p>
        </w:tc>
      </w:tr>
      <w:tr w:rsidR="00F96C1B" w:rsidRPr="002E082D" w14:paraId="733891C1" w14:textId="77777777" w:rsidTr="00021BB8">
        <w:trPr>
          <w:cantSplit/>
        </w:trPr>
        <w:tc>
          <w:tcPr>
            <w:tcW w:w="2405" w:type="dxa"/>
          </w:tcPr>
          <w:p w14:paraId="24FC05B5" w14:textId="77777777" w:rsidR="00F96C1B" w:rsidRPr="002E082D" w:rsidRDefault="00F96C1B" w:rsidP="00021BB8">
            <w:pPr>
              <w:pStyle w:val="Inhopg1"/>
              <w:spacing w:line="240" w:lineRule="auto"/>
              <w:ind w:left="0" w:right="0" w:firstLine="0"/>
              <w:rPr>
                <w:color w:val="auto"/>
                <w:sz w:val="18"/>
                <w:szCs w:val="18"/>
              </w:rPr>
            </w:pPr>
            <w:r w:rsidRPr="002E082D">
              <w:rPr>
                <w:color w:val="auto"/>
                <w:sz w:val="18"/>
                <w:szCs w:val="18"/>
              </w:rPr>
              <w:t>ZorgtrajectStartdatum</w:t>
            </w:r>
          </w:p>
        </w:tc>
        <w:tc>
          <w:tcPr>
            <w:tcW w:w="2835" w:type="dxa"/>
            <w:shd w:val="clear" w:color="auto" w:fill="FFFFFF" w:themeFill="background1"/>
          </w:tcPr>
          <w:p w14:paraId="7373A5F3" w14:textId="15B78A28" w:rsidR="00F96C1B" w:rsidRPr="002E082D" w:rsidRDefault="00F96C1B" w:rsidP="00021BB8">
            <w:pPr>
              <w:pStyle w:val="Inhopg1"/>
              <w:tabs>
                <w:tab w:val="left" w:pos="851"/>
              </w:tabs>
              <w:spacing w:line="240" w:lineRule="auto"/>
              <w:ind w:left="0" w:right="0" w:firstLine="0"/>
              <w:rPr>
                <w:color w:val="auto"/>
                <w:sz w:val="18"/>
                <w:szCs w:val="18"/>
              </w:rPr>
            </w:pPr>
            <w:r w:rsidRPr="002E082D">
              <w:rPr>
                <w:color w:val="auto"/>
                <w:sz w:val="18"/>
                <w:szCs w:val="18"/>
              </w:rPr>
              <w:t>2024-</w:t>
            </w:r>
            <w:r w:rsidR="00C72100">
              <w:rPr>
                <w:color w:val="auto"/>
                <w:sz w:val="18"/>
                <w:szCs w:val="18"/>
              </w:rPr>
              <w:t>01-04</w:t>
            </w:r>
          </w:p>
        </w:tc>
        <w:tc>
          <w:tcPr>
            <w:tcW w:w="3820" w:type="dxa"/>
          </w:tcPr>
          <w:p w14:paraId="36B25A22" w14:textId="2376EB26" w:rsidR="00F96C1B" w:rsidRPr="002E082D" w:rsidRDefault="00C53BB8" w:rsidP="00021BB8">
            <w:pPr>
              <w:pStyle w:val="Inhopg1"/>
              <w:tabs>
                <w:tab w:val="left" w:pos="851"/>
              </w:tabs>
              <w:spacing w:line="240" w:lineRule="auto"/>
              <w:ind w:left="0" w:right="0" w:firstLine="0"/>
              <w:rPr>
                <w:color w:val="auto"/>
                <w:sz w:val="18"/>
                <w:szCs w:val="18"/>
              </w:rPr>
            </w:pPr>
            <w:r>
              <w:rPr>
                <w:color w:val="auto"/>
                <w:sz w:val="18"/>
                <w:szCs w:val="18"/>
              </w:rPr>
              <w:t>Originele startdatum van de productfinanciering.</w:t>
            </w:r>
          </w:p>
        </w:tc>
      </w:tr>
    </w:tbl>
    <w:p w14:paraId="36AA9AB1" w14:textId="7CAF4F7B" w:rsidR="00F96C1B" w:rsidRDefault="00F96C1B" w:rsidP="0060345E"/>
    <w:sectPr w:rsidR="00F96C1B" w:rsidSect="008C37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DB77" w14:textId="77777777" w:rsidR="008C37A1" w:rsidRDefault="008C37A1" w:rsidP="004544DB">
      <w:pPr>
        <w:spacing w:after="0" w:line="240" w:lineRule="auto"/>
      </w:pPr>
      <w:r>
        <w:separator/>
      </w:r>
    </w:p>
  </w:endnote>
  <w:endnote w:type="continuationSeparator" w:id="0">
    <w:p w14:paraId="7FF951C4" w14:textId="77777777" w:rsidR="008C37A1" w:rsidRDefault="008C37A1" w:rsidP="0045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010972"/>
      <w:docPartObj>
        <w:docPartGallery w:val="Page Numbers (Bottom of Page)"/>
        <w:docPartUnique/>
      </w:docPartObj>
    </w:sdtPr>
    <w:sdtEndPr/>
    <w:sdtContent>
      <w:p w14:paraId="05E44242" w14:textId="2D3740A3" w:rsidR="00F475E0" w:rsidRDefault="00F475E0">
        <w:pPr>
          <w:pStyle w:val="Voettekst"/>
        </w:pPr>
        <w:r>
          <w:fldChar w:fldCharType="begin"/>
        </w:r>
        <w:r>
          <w:instrText>PAGE   \* MERGEFORMAT</w:instrText>
        </w:r>
        <w:r>
          <w:fldChar w:fldCharType="separate"/>
        </w:r>
        <w:r>
          <w:t>2</w:t>
        </w:r>
        <w:r>
          <w:fldChar w:fldCharType="end"/>
        </w:r>
      </w:p>
    </w:sdtContent>
  </w:sdt>
  <w:p w14:paraId="1DBAD3DC" w14:textId="77777777" w:rsidR="00F475E0" w:rsidRDefault="00F475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70E3" w14:textId="77777777" w:rsidR="008C37A1" w:rsidRDefault="008C37A1" w:rsidP="004544DB">
      <w:pPr>
        <w:spacing w:after="0" w:line="240" w:lineRule="auto"/>
      </w:pPr>
      <w:r>
        <w:separator/>
      </w:r>
    </w:p>
  </w:footnote>
  <w:footnote w:type="continuationSeparator" w:id="0">
    <w:p w14:paraId="4BD07040" w14:textId="77777777" w:rsidR="008C37A1" w:rsidRDefault="008C37A1" w:rsidP="00454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E88"/>
    <w:multiLevelType w:val="hybridMultilevel"/>
    <w:tmpl w:val="9E2A51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D3F34"/>
    <w:multiLevelType w:val="hybridMultilevel"/>
    <w:tmpl w:val="B6A67B00"/>
    <w:lvl w:ilvl="0" w:tplc="F60CF4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B81F6D"/>
    <w:multiLevelType w:val="hybridMultilevel"/>
    <w:tmpl w:val="B6C05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6D30A4"/>
    <w:multiLevelType w:val="hybridMultilevel"/>
    <w:tmpl w:val="9D1C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8C006A"/>
    <w:multiLevelType w:val="hybridMultilevel"/>
    <w:tmpl w:val="09BA6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6935FA"/>
    <w:multiLevelType w:val="hybridMultilevel"/>
    <w:tmpl w:val="BA3619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933BC0"/>
    <w:multiLevelType w:val="hybridMultilevel"/>
    <w:tmpl w:val="0874C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7904EC"/>
    <w:multiLevelType w:val="hybridMultilevel"/>
    <w:tmpl w:val="6928A748"/>
    <w:lvl w:ilvl="0" w:tplc="E6606C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8902C5"/>
    <w:multiLevelType w:val="hybridMultilevel"/>
    <w:tmpl w:val="DA569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2562882">
    <w:abstractNumId w:val="5"/>
  </w:num>
  <w:num w:numId="2" w16cid:durableId="1776360911">
    <w:abstractNumId w:val="1"/>
  </w:num>
  <w:num w:numId="3" w16cid:durableId="420569072">
    <w:abstractNumId w:val="7"/>
  </w:num>
  <w:num w:numId="4" w16cid:durableId="696128496">
    <w:abstractNumId w:val="3"/>
  </w:num>
  <w:num w:numId="5" w16cid:durableId="527910441">
    <w:abstractNumId w:val="4"/>
  </w:num>
  <w:num w:numId="6" w16cid:durableId="1191144751">
    <w:abstractNumId w:val="8"/>
  </w:num>
  <w:num w:numId="7" w16cid:durableId="1168404324">
    <w:abstractNumId w:val="0"/>
  </w:num>
  <w:num w:numId="8" w16cid:durableId="827285013">
    <w:abstractNumId w:val="2"/>
  </w:num>
  <w:num w:numId="9" w16cid:durableId="89788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F7"/>
    <w:rsid w:val="00000DDD"/>
    <w:rsid w:val="00002071"/>
    <w:rsid w:val="00014AE4"/>
    <w:rsid w:val="00014CB7"/>
    <w:rsid w:val="0001559B"/>
    <w:rsid w:val="00025B05"/>
    <w:rsid w:val="00027901"/>
    <w:rsid w:val="00027CE5"/>
    <w:rsid w:val="00031F7D"/>
    <w:rsid w:val="000342F5"/>
    <w:rsid w:val="00044C9C"/>
    <w:rsid w:val="00047663"/>
    <w:rsid w:val="00052AC1"/>
    <w:rsid w:val="00055A43"/>
    <w:rsid w:val="000716D2"/>
    <w:rsid w:val="00072AB1"/>
    <w:rsid w:val="00072EAD"/>
    <w:rsid w:val="00072FF3"/>
    <w:rsid w:val="00074525"/>
    <w:rsid w:val="00092163"/>
    <w:rsid w:val="00097EF0"/>
    <w:rsid w:val="000A126B"/>
    <w:rsid w:val="000A6CB8"/>
    <w:rsid w:val="000B06B9"/>
    <w:rsid w:val="000B486B"/>
    <w:rsid w:val="000B52DF"/>
    <w:rsid w:val="000C1DB4"/>
    <w:rsid w:val="000C2FEF"/>
    <w:rsid w:val="000D0A87"/>
    <w:rsid w:val="000D4031"/>
    <w:rsid w:val="000E142A"/>
    <w:rsid w:val="000E3BE1"/>
    <w:rsid w:val="000E4245"/>
    <w:rsid w:val="000E6A9E"/>
    <w:rsid w:val="00100CCF"/>
    <w:rsid w:val="00103EA9"/>
    <w:rsid w:val="001062E0"/>
    <w:rsid w:val="00114286"/>
    <w:rsid w:val="001161F1"/>
    <w:rsid w:val="00122735"/>
    <w:rsid w:val="00122F92"/>
    <w:rsid w:val="00123395"/>
    <w:rsid w:val="001237B0"/>
    <w:rsid w:val="00125D55"/>
    <w:rsid w:val="001363F0"/>
    <w:rsid w:val="00140273"/>
    <w:rsid w:val="00144236"/>
    <w:rsid w:val="00144506"/>
    <w:rsid w:val="001465F4"/>
    <w:rsid w:val="00146F34"/>
    <w:rsid w:val="001478CC"/>
    <w:rsid w:val="00151CAB"/>
    <w:rsid w:val="00153302"/>
    <w:rsid w:val="001553F5"/>
    <w:rsid w:val="001651CB"/>
    <w:rsid w:val="00174CD1"/>
    <w:rsid w:val="00177F48"/>
    <w:rsid w:val="00182080"/>
    <w:rsid w:val="00195153"/>
    <w:rsid w:val="00195A85"/>
    <w:rsid w:val="00196741"/>
    <w:rsid w:val="001A11A0"/>
    <w:rsid w:val="001A31B7"/>
    <w:rsid w:val="001A5003"/>
    <w:rsid w:val="001B3464"/>
    <w:rsid w:val="001B4E2A"/>
    <w:rsid w:val="001B6102"/>
    <w:rsid w:val="001B73F3"/>
    <w:rsid w:val="001D2052"/>
    <w:rsid w:val="001D35CD"/>
    <w:rsid w:val="001D4413"/>
    <w:rsid w:val="001D5CEF"/>
    <w:rsid w:val="001E6CDD"/>
    <w:rsid w:val="001F1B4B"/>
    <w:rsid w:val="00216ABA"/>
    <w:rsid w:val="00224E08"/>
    <w:rsid w:val="002310A3"/>
    <w:rsid w:val="0023372B"/>
    <w:rsid w:val="00235FAF"/>
    <w:rsid w:val="00236233"/>
    <w:rsid w:val="00237DD9"/>
    <w:rsid w:val="002428E9"/>
    <w:rsid w:val="002438BA"/>
    <w:rsid w:val="0024428A"/>
    <w:rsid w:val="002448AC"/>
    <w:rsid w:val="00253224"/>
    <w:rsid w:val="0025642D"/>
    <w:rsid w:val="00262111"/>
    <w:rsid w:val="002726A5"/>
    <w:rsid w:val="002735A3"/>
    <w:rsid w:val="00274FC2"/>
    <w:rsid w:val="00282C96"/>
    <w:rsid w:val="00283A82"/>
    <w:rsid w:val="002902C6"/>
    <w:rsid w:val="00294B47"/>
    <w:rsid w:val="002952CD"/>
    <w:rsid w:val="002A4291"/>
    <w:rsid w:val="002A68D1"/>
    <w:rsid w:val="002B0953"/>
    <w:rsid w:val="002B105D"/>
    <w:rsid w:val="002B20A2"/>
    <w:rsid w:val="002C16F3"/>
    <w:rsid w:val="002E0110"/>
    <w:rsid w:val="002E4E4C"/>
    <w:rsid w:val="002F30AF"/>
    <w:rsid w:val="002F3CB0"/>
    <w:rsid w:val="002F5A7B"/>
    <w:rsid w:val="00301C8B"/>
    <w:rsid w:val="00311F55"/>
    <w:rsid w:val="003124FE"/>
    <w:rsid w:val="003139BD"/>
    <w:rsid w:val="00315117"/>
    <w:rsid w:val="00325E57"/>
    <w:rsid w:val="003433C6"/>
    <w:rsid w:val="003454EF"/>
    <w:rsid w:val="00346397"/>
    <w:rsid w:val="003537C1"/>
    <w:rsid w:val="00354295"/>
    <w:rsid w:val="0035476F"/>
    <w:rsid w:val="00356D7E"/>
    <w:rsid w:val="003572A6"/>
    <w:rsid w:val="003602A0"/>
    <w:rsid w:val="00360C6D"/>
    <w:rsid w:val="0036265E"/>
    <w:rsid w:val="00366A1E"/>
    <w:rsid w:val="003704CD"/>
    <w:rsid w:val="003708E0"/>
    <w:rsid w:val="0037685E"/>
    <w:rsid w:val="00376A8E"/>
    <w:rsid w:val="00382EF4"/>
    <w:rsid w:val="0038433F"/>
    <w:rsid w:val="0038752A"/>
    <w:rsid w:val="00396C96"/>
    <w:rsid w:val="00396FA2"/>
    <w:rsid w:val="003A2BD3"/>
    <w:rsid w:val="003A3ECD"/>
    <w:rsid w:val="003A546A"/>
    <w:rsid w:val="003A6A70"/>
    <w:rsid w:val="003A71BD"/>
    <w:rsid w:val="003B30BB"/>
    <w:rsid w:val="003B6289"/>
    <w:rsid w:val="003B68F4"/>
    <w:rsid w:val="003C06D1"/>
    <w:rsid w:val="003C0E1D"/>
    <w:rsid w:val="003C6ECF"/>
    <w:rsid w:val="003D31CC"/>
    <w:rsid w:val="003D435F"/>
    <w:rsid w:val="003D6FB5"/>
    <w:rsid w:val="003E1065"/>
    <w:rsid w:val="003E37AE"/>
    <w:rsid w:val="00400C05"/>
    <w:rsid w:val="00411DFC"/>
    <w:rsid w:val="00412D93"/>
    <w:rsid w:val="00412E2B"/>
    <w:rsid w:val="00413812"/>
    <w:rsid w:val="004168C7"/>
    <w:rsid w:val="00427139"/>
    <w:rsid w:val="004361FC"/>
    <w:rsid w:val="00437152"/>
    <w:rsid w:val="00441973"/>
    <w:rsid w:val="00441D38"/>
    <w:rsid w:val="00447927"/>
    <w:rsid w:val="004544DB"/>
    <w:rsid w:val="004A3CF3"/>
    <w:rsid w:val="004A4819"/>
    <w:rsid w:val="004B2A4A"/>
    <w:rsid w:val="004D4460"/>
    <w:rsid w:val="004D4DB8"/>
    <w:rsid w:val="004D647E"/>
    <w:rsid w:val="004E14D0"/>
    <w:rsid w:val="004E2652"/>
    <w:rsid w:val="004E5D60"/>
    <w:rsid w:val="004E62D9"/>
    <w:rsid w:val="004F0A8B"/>
    <w:rsid w:val="005019D0"/>
    <w:rsid w:val="00503198"/>
    <w:rsid w:val="0050552A"/>
    <w:rsid w:val="00527D95"/>
    <w:rsid w:val="0053244A"/>
    <w:rsid w:val="00532AC2"/>
    <w:rsid w:val="00535F2D"/>
    <w:rsid w:val="0053603A"/>
    <w:rsid w:val="0054259D"/>
    <w:rsid w:val="00542FDC"/>
    <w:rsid w:val="0054766B"/>
    <w:rsid w:val="00553DAF"/>
    <w:rsid w:val="00556F49"/>
    <w:rsid w:val="00564DD1"/>
    <w:rsid w:val="00572C6E"/>
    <w:rsid w:val="0058027B"/>
    <w:rsid w:val="005804A9"/>
    <w:rsid w:val="00580B63"/>
    <w:rsid w:val="00581165"/>
    <w:rsid w:val="00581261"/>
    <w:rsid w:val="005837AC"/>
    <w:rsid w:val="005837B1"/>
    <w:rsid w:val="00583911"/>
    <w:rsid w:val="00590A51"/>
    <w:rsid w:val="005A10CE"/>
    <w:rsid w:val="005B0C4D"/>
    <w:rsid w:val="005C4AC1"/>
    <w:rsid w:val="005D1303"/>
    <w:rsid w:val="005D2A12"/>
    <w:rsid w:val="005D2AB2"/>
    <w:rsid w:val="005D3938"/>
    <w:rsid w:val="005D7CCB"/>
    <w:rsid w:val="005E0980"/>
    <w:rsid w:val="005E7000"/>
    <w:rsid w:val="005F483F"/>
    <w:rsid w:val="005F551A"/>
    <w:rsid w:val="005F6734"/>
    <w:rsid w:val="0060345E"/>
    <w:rsid w:val="0060651B"/>
    <w:rsid w:val="00613995"/>
    <w:rsid w:val="00625237"/>
    <w:rsid w:val="00633EFA"/>
    <w:rsid w:val="006368AF"/>
    <w:rsid w:val="00647746"/>
    <w:rsid w:val="0065457A"/>
    <w:rsid w:val="00660A91"/>
    <w:rsid w:val="0066522C"/>
    <w:rsid w:val="00686B5B"/>
    <w:rsid w:val="006A099C"/>
    <w:rsid w:val="006A15DE"/>
    <w:rsid w:val="006C62E4"/>
    <w:rsid w:val="006C748A"/>
    <w:rsid w:val="006C7DC4"/>
    <w:rsid w:val="006E1B47"/>
    <w:rsid w:val="006E47CC"/>
    <w:rsid w:val="006E5FB9"/>
    <w:rsid w:val="006E7B3C"/>
    <w:rsid w:val="006E7E62"/>
    <w:rsid w:val="006F403B"/>
    <w:rsid w:val="006F6412"/>
    <w:rsid w:val="006F6477"/>
    <w:rsid w:val="006F7838"/>
    <w:rsid w:val="007039BF"/>
    <w:rsid w:val="00710105"/>
    <w:rsid w:val="00715465"/>
    <w:rsid w:val="007220AD"/>
    <w:rsid w:val="00730A53"/>
    <w:rsid w:val="00732E69"/>
    <w:rsid w:val="007373D7"/>
    <w:rsid w:val="00740EA6"/>
    <w:rsid w:val="007549E6"/>
    <w:rsid w:val="00760432"/>
    <w:rsid w:val="00760454"/>
    <w:rsid w:val="007619F6"/>
    <w:rsid w:val="0076265C"/>
    <w:rsid w:val="00762C57"/>
    <w:rsid w:val="007631E1"/>
    <w:rsid w:val="00772B18"/>
    <w:rsid w:val="00773671"/>
    <w:rsid w:val="00783B72"/>
    <w:rsid w:val="007856CF"/>
    <w:rsid w:val="0078792C"/>
    <w:rsid w:val="00791C4C"/>
    <w:rsid w:val="00795B7C"/>
    <w:rsid w:val="007A776E"/>
    <w:rsid w:val="007C0DAD"/>
    <w:rsid w:val="007C1414"/>
    <w:rsid w:val="007C450C"/>
    <w:rsid w:val="007C6A14"/>
    <w:rsid w:val="007D3CFF"/>
    <w:rsid w:val="007D44DD"/>
    <w:rsid w:val="007D46A0"/>
    <w:rsid w:val="007D621F"/>
    <w:rsid w:val="007E0687"/>
    <w:rsid w:val="007F2586"/>
    <w:rsid w:val="00800186"/>
    <w:rsid w:val="00803701"/>
    <w:rsid w:val="00806FE5"/>
    <w:rsid w:val="008123C8"/>
    <w:rsid w:val="00815096"/>
    <w:rsid w:val="008231B2"/>
    <w:rsid w:val="00826360"/>
    <w:rsid w:val="00826CA0"/>
    <w:rsid w:val="00827645"/>
    <w:rsid w:val="008320EF"/>
    <w:rsid w:val="008357AC"/>
    <w:rsid w:val="0084116D"/>
    <w:rsid w:val="00841B3D"/>
    <w:rsid w:val="00842D00"/>
    <w:rsid w:val="00854519"/>
    <w:rsid w:val="0085710F"/>
    <w:rsid w:val="0086120F"/>
    <w:rsid w:val="00861EC6"/>
    <w:rsid w:val="00866811"/>
    <w:rsid w:val="00867779"/>
    <w:rsid w:val="00867CF8"/>
    <w:rsid w:val="00874D65"/>
    <w:rsid w:val="0087740A"/>
    <w:rsid w:val="00880938"/>
    <w:rsid w:val="00882A18"/>
    <w:rsid w:val="00891ECF"/>
    <w:rsid w:val="00892DAC"/>
    <w:rsid w:val="00893A23"/>
    <w:rsid w:val="008A3AF5"/>
    <w:rsid w:val="008A6827"/>
    <w:rsid w:val="008B4A75"/>
    <w:rsid w:val="008B5A59"/>
    <w:rsid w:val="008B7F5B"/>
    <w:rsid w:val="008C0D55"/>
    <w:rsid w:val="008C1EB1"/>
    <w:rsid w:val="008C30E4"/>
    <w:rsid w:val="008C37A1"/>
    <w:rsid w:val="008C4783"/>
    <w:rsid w:val="008E0CF4"/>
    <w:rsid w:val="008E520E"/>
    <w:rsid w:val="008F1967"/>
    <w:rsid w:val="009003C5"/>
    <w:rsid w:val="00905F73"/>
    <w:rsid w:val="009072CA"/>
    <w:rsid w:val="00931AA7"/>
    <w:rsid w:val="00934D19"/>
    <w:rsid w:val="00940EE9"/>
    <w:rsid w:val="00945505"/>
    <w:rsid w:val="00953319"/>
    <w:rsid w:val="00960A8E"/>
    <w:rsid w:val="009662EC"/>
    <w:rsid w:val="00966C55"/>
    <w:rsid w:val="0097056C"/>
    <w:rsid w:val="009869AA"/>
    <w:rsid w:val="00991AD2"/>
    <w:rsid w:val="009A3DC6"/>
    <w:rsid w:val="009C3FD1"/>
    <w:rsid w:val="009D1B4F"/>
    <w:rsid w:val="009D2622"/>
    <w:rsid w:val="009D3A8E"/>
    <w:rsid w:val="009D44A3"/>
    <w:rsid w:val="009E0075"/>
    <w:rsid w:val="009E0D0D"/>
    <w:rsid w:val="009E5F3D"/>
    <w:rsid w:val="00A019D9"/>
    <w:rsid w:val="00A069E0"/>
    <w:rsid w:val="00A134A4"/>
    <w:rsid w:val="00A135CA"/>
    <w:rsid w:val="00A145D2"/>
    <w:rsid w:val="00A1463A"/>
    <w:rsid w:val="00A1782B"/>
    <w:rsid w:val="00A17918"/>
    <w:rsid w:val="00A21BA0"/>
    <w:rsid w:val="00A22EF2"/>
    <w:rsid w:val="00A24AA5"/>
    <w:rsid w:val="00A26702"/>
    <w:rsid w:val="00A36F12"/>
    <w:rsid w:val="00A4013A"/>
    <w:rsid w:val="00A421EE"/>
    <w:rsid w:val="00A42A2E"/>
    <w:rsid w:val="00A44C2B"/>
    <w:rsid w:val="00A46AA1"/>
    <w:rsid w:val="00A54C8D"/>
    <w:rsid w:val="00A55A6F"/>
    <w:rsid w:val="00A563F6"/>
    <w:rsid w:val="00A65125"/>
    <w:rsid w:val="00A70A34"/>
    <w:rsid w:val="00A7640A"/>
    <w:rsid w:val="00A767B4"/>
    <w:rsid w:val="00A86FD5"/>
    <w:rsid w:val="00A8751A"/>
    <w:rsid w:val="00A904C6"/>
    <w:rsid w:val="00A97B2F"/>
    <w:rsid w:val="00A97F16"/>
    <w:rsid w:val="00AA6DB7"/>
    <w:rsid w:val="00AB0393"/>
    <w:rsid w:val="00AB697A"/>
    <w:rsid w:val="00AC411E"/>
    <w:rsid w:val="00AC42B6"/>
    <w:rsid w:val="00AC4479"/>
    <w:rsid w:val="00AC7BC6"/>
    <w:rsid w:val="00AD47E5"/>
    <w:rsid w:val="00AD5311"/>
    <w:rsid w:val="00AE0ADD"/>
    <w:rsid w:val="00AE3F24"/>
    <w:rsid w:val="00AE4F2B"/>
    <w:rsid w:val="00AF2636"/>
    <w:rsid w:val="00AF5854"/>
    <w:rsid w:val="00B018B6"/>
    <w:rsid w:val="00B01D14"/>
    <w:rsid w:val="00B10294"/>
    <w:rsid w:val="00B26540"/>
    <w:rsid w:val="00B30105"/>
    <w:rsid w:val="00B30BD0"/>
    <w:rsid w:val="00B31573"/>
    <w:rsid w:val="00B33AAD"/>
    <w:rsid w:val="00B41E5B"/>
    <w:rsid w:val="00B4250A"/>
    <w:rsid w:val="00B44FB9"/>
    <w:rsid w:val="00B45983"/>
    <w:rsid w:val="00B460F5"/>
    <w:rsid w:val="00B4713E"/>
    <w:rsid w:val="00B52EF7"/>
    <w:rsid w:val="00B570B9"/>
    <w:rsid w:val="00B633C8"/>
    <w:rsid w:val="00B67979"/>
    <w:rsid w:val="00B751B3"/>
    <w:rsid w:val="00B8068B"/>
    <w:rsid w:val="00B8165B"/>
    <w:rsid w:val="00BA32A0"/>
    <w:rsid w:val="00BA3C5A"/>
    <w:rsid w:val="00BB0897"/>
    <w:rsid w:val="00BB5BB0"/>
    <w:rsid w:val="00BB7B53"/>
    <w:rsid w:val="00BC27EA"/>
    <w:rsid w:val="00BD0758"/>
    <w:rsid w:val="00BD2E5F"/>
    <w:rsid w:val="00BD415C"/>
    <w:rsid w:val="00BE4A9D"/>
    <w:rsid w:val="00BE6285"/>
    <w:rsid w:val="00BE7B69"/>
    <w:rsid w:val="00BE7FB9"/>
    <w:rsid w:val="00BF3234"/>
    <w:rsid w:val="00BF3B81"/>
    <w:rsid w:val="00C033B1"/>
    <w:rsid w:val="00C12587"/>
    <w:rsid w:val="00C1287E"/>
    <w:rsid w:val="00C16FDE"/>
    <w:rsid w:val="00C173ED"/>
    <w:rsid w:val="00C2075E"/>
    <w:rsid w:val="00C210FE"/>
    <w:rsid w:val="00C263DC"/>
    <w:rsid w:val="00C305C9"/>
    <w:rsid w:val="00C338F2"/>
    <w:rsid w:val="00C3413B"/>
    <w:rsid w:val="00C364A2"/>
    <w:rsid w:val="00C429DF"/>
    <w:rsid w:val="00C53BB8"/>
    <w:rsid w:val="00C5772A"/>
    <w:rsid w:val="00C60F11"/>
    <w:rsid w:val="00C701E4"/>
    <w:rsid w:val="00C7022A"/>
    <w:rsid w:val="00C71AC5"/>
    <w:rsid w:val="00C72100"/>
    <w:rsid w:val="00C83213"/>
    <w:rsid w:val="00C83421"/>
    <w:rsid w:val="00C84EA6"/>
    <w:rsid w:val="00C8501A"/>
    <w:rsid w:val="00C87288"/>
    <w:rsid w:val="00C9686D"/>
    <w:rsid w:val="00CA1554"/>
    <w:rsid w:val="00CA6E06"/>
    <w:rsid w:val="00CB3B30"/>
    <w:rsid w:val="00CB4D5D"/>
    <w:rsid w:val="00CC61BE"/>
    <w:rsid w:val="00CC769E"/>
    <w:rsid w:val="00CD07E7"/>
    <w:rsid w:val="00CD08FA"/>
    <w:rsid w:val="00CD33E1"/>
    <w:rsid w:val="00CD5156"/>
    <w:rsid w:val="00CE549F"/>
    <w:rsid w:val="00CF38FF"/>
    <w:rsid w:val="00CF6430"/>
    <w:rsid w:val="00CF696C"/>
    <w:rsid w:val="00D00788"/>
    <w:rsid w:val="00D031F0"/>
    <w:rsid w:val="00D042E6"/>
    <w:rsid w:val="00D20323"/>
    <w:rsid w:val="00D20C39"/>
    <w:rsid w:val="00D22D3C"/>
    <w:rsid w:val="00D31208"/>
    <w:rsid w:val="00D34C59"/>
    <w:rsid w:val="00D35B5E"/>
    <w:rsid w:val="00D52B36"/>
    <w:rsid w:val="00D554D0"/>
    <w:rsid w:val="00D555D3"/>
    <w:rsid w:val="00D63A19"/>
    <w:rsid w:val="00D64B4B"/>
    <w:rsid w:val="00D64FBE"/>
    <w:rsid w:val="00D659BE"/>
    <w:rsid w:val="00D659EB"/>
    <w:rsid w:val="00D65DEE"/>
    <w:rsid w:val="00D740A1"/>
    <w:rsid w:val="00D74FC8"/>
    <w:rsid w:val="00D81C1F"/>
    <w:rsid w:val="00D94E26"/>
    <w:rsid w:val="00D9694A"/>
    <w:rsid w:val="00D973CF"/>
    <w:rsid w:val="00DA1B0F"/>
    <w:rsid w:val="00DA2ADE"/>
    <w:rsid w:val="00DA2AE0"/>
    <w:rsid w:val="00DA4D75"/>
    <w:rsid w:val="00DA5CD8"/>
    <w:rsid w:val="00DA5F20"/>
    <w:rsid w:val="00DA7B29"/>
    <w:rsid w:val="00DB03F4"/>
    <w:rsid w:val="00DB0DFF"/>
    <w:rsid w:val="00DB35E5"/>
    <w:rsid w:val="00DC07D4"/>
    <w:rsid w:val="00DC1623"/>
    <w:rsid w:val="00DC7C23"/>
    <w:rsid w:val="00DD3D33"/>
    <w:rsid w:val="00DD5887"/>
    <w:rsid w:val="00DD70A9"/>
    <w:rsid w:val="00DE26D8"/>
    <w:rsid w:val="00DF03A5"/>
    <w:rsid w:val="00DF4F96"/>
    <w:rsid w:val="00E00540"/>
    <w:rsid w:val="00E027A3"/>
    <w:rsid w:val="00E05A77"/>
    <w:rsid w:val="00E13C54"/>
    <w:rsid w:val="00E15BB7"/>
    <w:rsid w:val="00E21AF6"/>
    <w:rsid w:val="00E24E60"/>
    <w:rsid w:val="00E30005"/>
    <w:rsid w:val="00E3202C"/>
    <w:rsid w:val="00E3636A"/>
    <w:rsid w:val="00E41064"/>
    <w:rsid w:val="00E46E41"/>
    <w:rsid w:val="00E47B0E"/>
    <w:rsid w:val="00E57491"/>
    <w:rsid w:val="00E57CA5"/>
    <w:rsid w:val="00E740BF"/>
    <w:rsid w:val="00E75472"/>
    <w:rsid w:val="00E80A95"/>
    <w:rsid w:val="00E837FE"/>
    <w:rsid w:val="00E85333"/>
    <w:rsid w:val="00EA0253"/>
    <w:rsid w:val="00EA1B11"/>
    <w:rsid w:val="00EA1CA9"/>
    <w:rsid w:val="00EB2306"/>
    <w:rsid w:val="00EB4B6A"/>
    <w:rsid w:val="00EB5B0C"/>
    <w:rsid w:val="00EC073F"/>
    <w:rsid w:val="00ED1D4D"/>
    <w:rsid w:val="00ED468B"/>
    <w:rsid w:val="00EE3A6E"/>
    <w:rsid w:val="00EE7A95"/>
    <w:rsid w:val="00EF2C1B"/>
    <w:rsid w:val="00EF4BFB"/>
    <w:rsid w:val="00EF5A9F"/>
    <w:rsid w:val="00F04CF1"/>
    <w:rsid w:val="00F149DC"/>
    <w:rsid w:val="00F22563"/>
    <w:rsid w:val="00F30E22"/>
    <w:rsid w:val="00F310C6"/>
    <w:rsid w:val="00F33218"/>
    <w:rsid w:val="00F33942"/>
    <w:rsid w:val="00F35F48"/>
    <w:rsid w:val="00F44817"/>
    <w:rsid w:val="00F475E0"/>
    <w:rsid w:val="00F47CE6"/>
    <w:rsid w:val="00F50374"/>
    <w:rsid w:val="00F56535"/>
    <w:rsid w:val="00F6299E"/>
    <w:rsid w:val="00F67742"/>
    <w:rsid w:val="00F7120D"/>
    <w:rsid w:val="00F7470E"/>
    <w:rsid w:val="00F74A04"/>
    <w:rsid w:val="00F75AAE"/>
    <w:rsid w:val="00F76F62"/>
    <w:rsid w:val="00F96C1B"/>
    <w:rsid w:val="00F97799"/>
    <w:rsid w:val="00FB5054"/>
    <w:rsid w:val="00FC0B72"/>
    <w:rsid w:val="00FF1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BCA2"/>
  <w15:chartTrackingRefBased/>
  <w15:docId w15:val="{23923394-1FCC-4E32-BAA4-AAE9CD70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2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52E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2EF7"/>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52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2EF7"/>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B52E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2EF7"/>
    <w:rPr>
      <w:rFonts w:ascii="Segoe UI" w:hAnsi="Segoe UI" w:cs="Segoe UI"/>
      <w:sz w:val="18"/>
      <w:szCs w:val="18"/>
    </w:rPr>
  </w:style>
  <w:style w:type="character" w:customStyle="1" w:styleId="Kop2Char">
    <w:name w:val="Kop 2 Char"/>
    <w:basedOn w:val="Standaardalinea-lettertype"/>
    <w:link w:val="Kop2"/>
    <w:uiPriority w:val="9"/>
    <w:rsid w:val="00B52EF7"/>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52EF7"/>
    <w:pPr>
      <w:ind w:left="720"/>
      <w:contextualSpacing/>
    </w:pPr>
  </w:style>
  <w:style w:type="character" w:styleId="Verwijzingopmerking">
    <w:name w:val="annotation reference"/>
    <w:basedOn w:val="Standaardalinea-lettertype"/>
    <w:uiPriority w:val="99"/>
    <w:semiHidden/>
    <w:unhideWhenUsed/>
    <w:rsid w:val="00356D7E"/>
    <w:rPr>
      <w:sz w:val="16"/>
      <w:szCs w:val="16"/>
    </w:rPr>
  </w:style>
  <w:style w:type="paragraph" w:styleId="Tekstopmerking">
    <w:name w:val="annotation text"/>
    <w:basedOn w:val="Standaard"/>
    <w:link w:val="TekstopmerkingChar"/>
    <w:uiPriority w:val="99"/>
    <w:semiHidden/>
    <w:unhideWhenUsed/>
    <w:rsid w:val="00356D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D7E"/>
    <w:rPr>
      <w:sz w:val="20"/>
      <w:szCs w:val="20"/>
    </w:rPr>
  </w:style>
  <w:style w:type="paragraph" w:styleId="Onderwerpvanopmerking">
    <w:name w:val="annotation subject"/>
    <w:basedOn w:val="Tekstopmerking"/>
    <w:next w:val="Tekstopmerking"/>
    <w:link w:val="OnderwerpvanopmerkingChar"/>
    <w:uiPriority w:val="99"/>
    <w:semiHidden/>
    <w:unhideWhenUsed/>
    <w:rsid w:val="00356D7E"/>
    <w:rPr>
      <w:b/>
      <w:bCs/>
    </w:rPr>
  </w:style>
  <w:style w:type="character" w:customStyle="1" w:styleId="OnderwerpvanopmerkingChar">
    <w:name w:val="Onderwerp van opmerking Char"/>
    <w:basedOn w:val="TekstopmerkingChar"/>
    <w:link w:val="Onderwerpvanopmerking"/>
    <w:uiPriority w:val="99"/>
    <w:semiHidden/>
    <w:rsid w:val="00356D7E"/>
    <w:rPr>
      <w:b/>
      <w:bCs/>
      <w:sz w:val="20"/>
      <w:szCs w:val="20"/>
    </w:rPr>
  </w:style>
  <w:style w:type="paragraph" w:styleId="Inhopg1">
    <w:name w:val="toc 1"/>
    <w:basedOn w:val="Standaard"/>
    <w:next w:val="Standaard"/>
    <w:uiPriority w:val="39"/>
    <w:rsid w:val="00366A1E"/>
    <w:pPr>
      <w:tabs>
        <w:tab w:val="left" w:pos="284"/>
        <w:tab w:val="right" w:leader="dot" w:pos="9072"/>
      </w:tabs>
      <w:overflowPunct w:val="0"/>
      <w:autoSpaceDE w:val="0"/>
      <w:autoSpaceDN w:val="0"/>
      <w:adjustRightInd w:val="0"/>
      <w:spacing w:after="0" w:line="320" w:lineRule="exact"/>
      <w:ind w:left="284" w:right="566" w:hanging="284"/>
      <w:textAlignment w:val="baseline"/>
    </w:pPr>
    <w:rPr>
      <w:rFonts w:ascii="Century Gothic" w:eastAsia="Times New Roman" w:hAnsi="Century Gothic" w:cs="Arial"/>
      <w:noProof/>
      <w:color w:val="000000"/>
      <w:sz w:val="20"/>
      <w:szCs w:val="28"/>
      <w:lang w:eastAsia="nl-NL"/>
    </w:rPr>
  </w:style>
  <w:style w:type="paragraph" w:styleId="Revisie">
    <w:name w:val="Revision"/>
    <w:hidden/>
    <w:uiPriority w:val="99"/>
    <w:semiHidden/>
    <w:rsid w:val="00B018B6"/>
    <w:pPr>
      <w:spacing w:after="0" w:line="240" w:lineRule="auto"/>
    </w:pPr>
  </w:style>
  <w:style w:type="paragraph" w:styleId="Voetnoottekst">
    <w:name w:val="footnote text"/>
    <w:basedOn w:val="Standaard"/>
    <w:link w:val="VoetnoottekstChar"/>
    <w:uiPriority w:val="99"/>
    <w:semiHidden/>
    <w:unhideWhenUsed/>
    <w:rsid w:val="004544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44DB"/>
    <w:rPr>
      <w:sz w:val="20"/>
      <w:szCs w:val="20"/>
    </w:rPr>
  </w:style>
  <w:style w:type="character" w:styleId="Voetnootmarkering">
    <w:name w:val="footnote reference"/>
    <w:basedOn w:val="Standaardalinea-lettertype"/>
    <w:uiPriority w:val="99"/>
    <w:semiHidden/>
    <w:unhideWhenUsed/>
    <w:rsid w:val="004544DB"/>
    <w:rPr>
      <w:vertAlign w:val="superscript"/>
    </w:rPr>
  </w:style>
  <w:style w:type="character" w:styleId="Regelnummer">
    <w:name w:val="line number"/>
    <w:basedOn w:val="Standaardalinea-lettertype"/>
    <w:uiPriority w:val="99"/>
    <w:semiHidden/>
    <w:unhideWhenUsed/>
    <w:rsid w:val="004A4819"/>
  </w:style>
  <w:style w:type="paragraph" w:styleId="Koptekst">
    <w:name w:val="header"/>
    <w:basedOn w:val="Standaard"/>
    <w:link w:val="KoptekstChar"/>
    <w:uiPriority w:val="99"/>
    <w:unhideWhenUsed/>
    <w:rsid w:val="00F475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5E0"/>
  </w:style>
  <w:style w:type="paragraph" w:styleId="Voettekst">
    <w:name w:val="footer"/>
    <w:basedOn w:val="Standaard"/>
    <w:link w:val="VoettekstChar"/>
    <w:uiPriority w:val="99"/>
    <w:unhideWhenUsed/>
    <w:rsid w:val="00F475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75E0"/>
  </w:style>
  <w:style w:type="table" w:customStyle="1" w:styleId="Tabelrasterlicht1">
    <w:name w:val="Tabelraster licht1"/>
    <w:basedOn w:val="Standaardtabel"/>
    <w:next w:val="Tabelrasterlicht"/>
    <w:uiPriority w:val="40"/>
    <w:rsid w:val="001B73F3"/>
    <w:pPr>
      <w:spacing w:after="0" w:line="240" w:lineRule="auto"/>
    </w:pPr>
    <w:rPr>
      <w:sz w:val="24"/>
      <w:szCs w:val="24"/>
      <w:lang w:val="en-US"/>
    </w:rPr>
    <w:tblPr>
      <w:tblCellMar>
        <w:left w:w="0" w:type="dxa"/>
        <w:right w:w="0" w:type="dxa"/>
      </w:tblCellMar>
    </w:tblPr>
  </w:style>
  <w:style w:type="table" w:styleId="Tabelrasterlicht">
    <w:name w:val="Grid Table Light"/>
    <w:basedOn w:val="Standaardtabel"/>
    <w:uiPriority w:val="40"/>
    <w:rsid w:val="001B73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1B73F3"/>
    <w:rPr>
      <w:color w:val="808080"/>
    </w:rPr>
  </w:style>
  <w:style w:type="character" w:styleId="Nadruk">
    <w:name w:val="Emphasis"/>
    <w:basedOn w:val="Standaardalinea-lettertype"/>
    <w:uiPriority w:val="20"/>
    <w:qFormat/>
    <w:rsid w:val="00311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40798">
      <w:bodyDiv w:val="1"/>
      <w:marLeft w:val="0"/>
      <w:marRight w:val="0"/>
      <w:marTop w:val="0"/>
      <w:marBottom w:val="0"/>
      <w:divBdr>
        <w:top w:val="none" w:sz="0" w:space="0" w:color="auto"/>
        <w:left w:val="none" w:sz="0" w:space="0" w:color="auto"/>
        <w:bottom w:val="none" w:sz="0" w:space="0" w:color="auto"/>
        <w:right w:val="none" w:sz="0" w:space="0" w:color="auto"/>
      </w:divBdr>
    </w:div>
    <w:div w:id="1689864677">
      <w:bodyDiv w:val="1"/>
      <w:marLeft w:val="0"/>
      <w:marRight w:val="0"/>
      <w:marTop w:val="0"/>
      <w:marBottom w:val="0"/>
      <w:divBdr>
        <w:top w:val="none" w:sz="0" w:space="0" w:color="auto"/>
        <w:left w:val="none" w:sz="0" w:space="0" w:color="auto"/>
        <w:bottom w:val="none" w:sz="0" w:space="0" w:color="auto"/>
        <w:right w:val="none" w:sz="0" w:space="0" w:color="auto"/>
      </w:divBdr>
    </w:div>
    <w:div w:id="1723214448">
      <w:bodyDiv w:val="1"/>
      <w:marLeft w:val="0"/>
      <w:marRight w:val="0"/>
      <w:marTop w:val="0"/>
      <w:marBottom w:val="0"/>
      <w:divBdr>
        <w:top w:val="none" w:sz="0" w:space="0" w:color="auto"/>
        <w:left w:val="none" w:sz="0" w:space="0" w:color="auto"/>
        <w:bottom w:val="none" w:sz="0" w:space="0" w:color="auto"/>
        <w:right w:val="none" w:sz="0" w:space="0" w:color="auto"/>
      </w:divBdr>
    </w:div>
    <w:div w:id="19788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5F77D520C4F9382C144B0C3DBBD7A"/>
        <w:category>
          <w:name w:val="Algemeen"/>
          <w:gallery w:val="placeholder"/>
        </w:category>
        <w:types>
          <w:type w:val="bbPlcHdr"/>
        </w:types>
        <w:behaviors>
          <w:behavior w:val="content"/>
        </w:behaviors>
        <w:guid w:val="{3DA4B3E5-92A0-4184-A8A8-FBD854E6E167}"/>
      </w:docPartPr>
      <w:docPartBody>
        <w:p w:rsidR="00991D50" w:rsidRDefault="00991D50" w:rsidP="00991D50">
          <w:pPr>
            <w:pStyle w:val="4C85F77D520C4F9382C144B0C3DBBD7A"/>
          </w:pPr>
          <w:r w:rsidRPr="006E1C6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Hoofdtekst CS)">
    <w:altName w:val="Times New Roman"/>
    <w:charset w:val="00"/>
    <w:family w:val="roman"/>
    <w:pitch w:val="variable"/>
    <w:sig w:usb0="E0002AEF" w:usb1="C0007841"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50"/>
    <w:rsid w:val="00386B6F"/>
    <w:rsid w:val="003B7DCC"/>
    <w:rsid w:val="004850E1"/>
    <w:rsid w:val="00595904"/>
    <w:rsid w:val="00712D3A"/>
    <w:rsid w:val="00991D50"/>
    <w:rsid w:val="00A23AA4"/>
    <w:rsid w:val="00A324A1"/>
    <w:rsid w:val="00A74F9A"/>
    <w:rsid w:val="00F33D39"/>
    <w:rsid w:val="00FA6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1D50"/>
    <w:rPr>
      <w:color w:val="808080"/>
    </w:rPr>
  </w:style>
  <w:style w:type="paragraph" w:customStyle="1" w:styleId="4C85F77D520C4F9382C144B0C3DBBD7A">
    <w:name w:val="4C85F77D520C4F9382C144B0C3DBBD7A"/>
    <w:rsid w:val="00991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68EFF8275DC944998CF4368B22474F" ma:contentTypeVersion="16" ma:contentTypeDescription="Een nieuw document maken." ma:contentTypeScope="" ma:versionID="a74cb6942963adf3da25fc2ed4a6a200">
  <xsd:schema xmlns:xsd="http://www.w3.org/2001/XMLSchema" xmlns:xs="http://www.w3.org/2001/XMLSchema" xmlns:p="http://schemas.microsoft.com/office/2006/metadata/properties" xmlns:ns2="86e1ca61-6cec-4361-8e04-3b1a980d4036" xmlns:ns3="f070dfb5-6d85-47de-96ee-cb63e5f9525f" targetNamespace="http://schemas.microsoft.com/office/2006/metadata/properties" ma:root="true" ma:fieldsID="b8a6508d9eb48f2611cc0a08c0d72813" ns2:_="" ns3:_="">
    <xsd:import namespace="86e1ca61-6cec-4361-8e04-3b1a980d4036"/>
    <xsd:import namespace="f070dfb5-6d85-47de-96ee-cb63e5f952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1ca61-6cec-4361-8e04-3b1a980d403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91c6426-cd0a-4796-8da0-856da3002685}" ma:internalName="TaxCatchAll" ma:showField="CatchAllData" ma:web="86e1ca61-6cec-4361-8e04-3b1a980d40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70dfb5-6d85-47de-96ee-cb63e5f95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9c383-e1d0-44c1-b1e9-c552bfeba61e"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070dfb5-6d85-47de-96ee-cb63e5f9525f">
      <Terms xmlns="http://schemas.microsoft.com/office/infopath/2007/PartnerControls"/>
    </lcf76f155ced4ddcb4097134ff3c332f>
    <TaxCatchAll xmlns="86e1ca61-6cec-4361-8e04-3b1a980d4036" xsi:nil="true"/>
    <_dlc_DocId xmlns="86e1ca61-6cec-4361-8e04-3b1a980d4036">VN5SZHKUDZSH-89077039-3115989</_dlc_DocId>
    <_dlc_DocIdUrl xmlns="86e1ca61-6cec-4361-8e04-3b1a980d4036">
      <Url>https://vektiscv.sharepoint.com/sites/H-schijf/_layouts/15/DocIdRedir.aspx?ID=VN5SZHKUDZSH-89077039-3115989</Url>
      <Description>VN5SZHKUDZSH-89077039-3115989</Description>
    </_dlc_DocIdUrl>
  </documentManagement>
</p:properties>
</file>

<file path=customXml/itemProps1.xml><?xml version="1.0" encoding="utf-8"?>
<ds:datastoreItem xmlns:ds="http://schemas.openxmlformats.org/officeDocument/2006/customXml" ds:itemID="{B3BF6185-2B29-4233-8AF5-13CD11BF189A}">
  <ds:schemaRefs>
    <ds:schemaRef ds:uri="http://schemas.openxmlformats.org/officeDocument/2006/bibliography"/>
  </ds:schemaRefs>
</ds:datastoreItem>
</file>

<file path=customXml/itemProps2.xml><?xml version="1.0" encoding="utf-8"?>
<ds:datastoreItem xmlns:ds="http://schemas.openxmlformats.org/officeDocument/2006/customXml" ds:itemID="{B1B6DA4C-DC66-4762-AFF8-3EF8B2A7D113}"/>
</file>

<file path=customXml/itemProps3.xml><?xml version="1.0" encoding="utf-8"?>
<ds:datastoreItem xmlns:ds="http://schemas.openxmlformats.org/officeDocument/2006/customXml" ds:itemID="{13DA3D30-C78C-46BB-9806-31F841D15839}"/>
</file>

<file path=customXml/itemProps4.xml><?xml version="1.0" encoding="utf-8"?>
<ds:datastoreItem xmlns:ds="http://schemas.openxmlformats.org/officeDocument/2006/customXml" ds:itemID="{9FFE7749-FD4E-4A13-A3BA-73314C22A5F4}"/>
</file>

<file path=customXml/itemProps5.xml><?xml version="1.0" encoding="utf-8"?>
<ds:datastoreItem xmlns:ds="http://schemas.openxmlformats.org/officeDocument/2006/customXml" ds:itemID="{867E5C17-3A0F-4451-AD17-C0733284AC27}"/>
</file>

<file path=docMetadata/LabelInfo.xml><?xml version="1.0" encoding="utf-8"?>
<clbl:labelList xmlns:clbl="http://schemas.microsoft.com/office/2020/mipLabelMetadata">
  <clbl:label id="{42d6311a-dfe4-4ae3-bbff-7d294d0183a2}" enabled="1" method="Privileged" siteId="{9959394c-0e53-4b0a-a436-7e701a4de49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20421</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Proces productfinanciering</vt:lpstr>
      <vt:lpstr>Proces productfinanciering</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productfinanciering</dc:title>
  <dc:subject/>
  <dc:creator>Bert.Snippe@vgz.nl</dc:creator>
  <cp:keywords/>
  <dc:description/>
  <cp:lastModifiedBy>Vektis</cp:lastModifiedBy>
  <cp:revision>2</cp:revision>
  <dcterms:created xsi:type="dcterms:W3CDTF">2024-03-07T09:40:00Z</dcterms:created>
  <dcterms:modified xsi:type="dcterms:W3CDTF">2024-03-07T09:40:00Z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45bac7-d74d-45de-ad3c-2a3094df9ba8_Enabled">
    <vt:lpwstr>true</vt:lpwstr>
  </property>
  <property fmtid="{D5CDD505-2E9C-101B-9397-08002B2CF9AE}" pid="3" name="MSIP_Label_8e45bac7-d74d-45de-ad3c-2a3094df9ba8_SetDate">
    <vt:lpwstr>2023-07-25T13:05:55Z</vt:lpwstr>
  </property>
  <property fmtid="{D5CDD505-2E9C-101B-9397-08002B2CF9AE}" pid="4" name="MSIP_Label_8e45bac7-d74d-45de-ad3c-2a3094df9ba8_Method">
    <vt:lpwstr>Standard</vt:lpwstr>
  </property>
  <property fmtid="{D5CDD505-2E9C-101B-9397-08002B2CF9AE}" pid="5" name="MSIP_Label_8e45bac7-d74d-45de-ad3c-2a3094df9ba8_Name">
    <vt:lpwstr>8e45bac7-d74d-45de-ad3c-2a3094df9ba8</vt:lpwstr>
  </property>
  <property fmtid="{D5CDD505-2E9C-101B-9397-08002B2CF9AE}" pid="6" name="MSIP_Label_8e45bac7-d74d-45de-ad3c-2a3094df9ba8_SiteId">
    <vt:lpwstr>397961b4-4a6f-4301-9720-8de4ac6d75f3</vt:lpwstr>
  </property>
  <property fmtid="{D5CDD505-2E9C-101B-9397-08002B2CF9AE}" pid="7" name="MSIP_Label_8e45bac7-d74d-45de-ad3c-2a3094df9ba8_ActionId">
    <vt:lpwstr>188c431c-4fd5-4446-92e3-88f7c8b6a562</vt:lpwstr>
  </property>
  <property fmtid="{D5CDD505-2E9C-101B-9397-08002B2CF9AE}" pid="8" name="MSIP_Label_8e45bac7-d74d-45de-ad3c-2a3094df9ba8_ContentBits">
    <vt:lpwstr>0</vt:lpwstr>
  </property>
  <property fmtid="{D5CDD505-2E9C-101B-9397-08002B2CF9AE}" pid="9" name="ContentTypeId">
    <vt:lpwstr>0x0101000568EFF8275DC944998CF4368B22474F</vt:lpwstr>
  </property>
  <property fmtid="{D5CDD505-2E9C-101B-9397-08002B2CF9AE}" pid="10" name="_dlc_DocIdItemGuid">
    <vt:lpwstr>71c0b69c-3d7f-4677-9242-0a637db393aa</vt:lpwstr>
  </property>
  <property fmtid="{D5CDD505-2E9C-101B-9397-08002B2CF9AE}" pid="11" name="MediaServiceImageTags">
    <vt:lpwstr/>
  </property>
</Properties>
</file>